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39" w:rsidRDefault="00FA07FF" w:rsidP="00367E39">
      <w:pPr>
        <w:adjustRightInd w:val="0"/>
        <w:snapToGrid w:val="0"/>
        <w:spacing w:line="360" w:lineRule="auto"/>
        <w:jc w:val="center"/>
        <w:rPr>
          <w:rFonts w:ascii="黑体" w:eastAsia="黑体" w:hAnsi="黑体"/>
          <w:color w:val="000000"/>
          <w:kern w:val="0"/>
          <w:sz w:val="36"/>
          <w:szCs w:val="36"/>
        </w:rPr>
      </w:pPr>
      <w:r>
        <w:rPr>
          <w:rFonts w:ascii="黑体" w:eastAsia="黑体" w:hAnsi="黑体" w:hint="eastAsia"/>
          <w:color w:val="000000"/>
          <w:kern w:val="0"/>
          <w:sz w:val="36"/>
          <w:szCs w:val="36"/>
        </w:rPr>
        <w:t>提名</w:t>
      </w:r>
      <w:r w:rsidR="00367E39">
        <w:rPr>
          <w:rFonts w:ascii="黑体" w:eastAsia="黑体" w:hAnsi="黑体" w:hint="eastAsia"/>
          <w:color w:val="000000"/>
          <w:kern w:val="0"/>
          <w:sz w:val="36"/>
          <w:szCs w:val="36"/>
        </w:rPr>
        <w:t>四川省</w:t>
      </w:r>
      <w:r w:rsidR="00367E39" w:rsidRPr="0034178A">
        <w:rPr>
          <w:rFonts w:ascii="黑体" w:eastAsia="黑体" w:hAnsi="黑体"/>
          <w:color w:val="000000"/>
          <w:kern w:val="0"/>
          <w:sz w:val="36"/>
          <w:szCs w:val="36"/>
        </w:rPr>
        <w:t>科学技术奖候选项目公示</w:t>
      </w:r>
    </w:p>
    <w:p w:rsidR="00F0762F" w:rsidRDefault="00367E39" w:rsidP="00AE107C">
      <w:pPr>
        <w:pStyle w:val="a3"/>
        <w:numPr>
          <w:ilvl w:val="0"/>
          <w:numId w:val="5"/>
        </w:numPr>
        <w:adjustRightInd w:val="0"/>
        <w:snapToGrid w:val="0"/>
        <w:spacing w:line="360" w:lineRule="auto"/>
        <w:ind w:firstLineChars="0"/>
        <w:rPr>
          <w:rFonts w:eastAsia="仿宋_GB2312"/>
          <w:b/>
          <w:color w:val="000000"/>
          <w:kern w:val="0"/>
          <w:sz w:val="31"/>
          <w:szCs w:val="31"/>
        </w:rPr>
      </w:pPr>
      <w:r w:rsidRPr="00AE107C">
        <w:rPr>
          <w:rFonts w:eastAsia="仿宋_GB2312"/>
          <w:b/>
          <w:color w:val="000000"/>
          <w:kern w:val="0"/>
          <w:sz w:val="31"/>
          <w:szCs w:val="31"/>
        </w:rPr>
        <w:t>项目名称：</w:t>
      </w:r>
    </w:p>
    <w:p w:rsidR="00AE107C" w:rsidRPr="00CF39FD" w:rsidRDefault="008A5CA4" w:rsidP="00CF39FD">
      <w:pPr>
        <w:adjustRightInd w:val="0"/>
        <w:snapToGrid w:val="0"/>
        <w:spacing w:line="360" w:lineRule="auto"/>
        <w:ind w:firstLineChars="200" w:firstLine="480"/>
        <w:rPr>
          <w:rFonts w:eastAsia="仿宋_GB2312"/>
          <w:color w:val="000000"/>
          <w:kern w:val="0"/>
          <w:sz w:val="24"/>
          <w:szCs w:val="24"/>
        </w:rPr>
      </w:pPr>
      <w:r w:rsidRPr="00CF39FD">
        <w:rPr>
          <w:rFonts w:eastAsia="仿宋_GB2312" w:hint="eastAsia"/>
          <w:color w:val="000000"/>
          <w:kern w:val="0"/>
          <w:sz w:val="24"/>
          <w:szCs w:val="24"/>
        </w:rPr>
        <w:t>高土壤电阻率地区</w:t>
      </w:r>
      <w:r w:rsidRPr="00CF39FD">
        <w:rPr>
          <w:rFonts w:eastAsia="仿宋_GB2312" w:hint="eastAsia"/>
          <w:color w:val="000000"/>
          <w:kern w:val="0"/>
          <w:sz w:val="24"/>
          <w:szCs w:val="24"/>
        </w:rPr>
        <w:t>1000kV</w:t>
      </w:r>
      <w:r w:rsidRPr="00CF39FD">
        <w:rPr>
          <w:rFonts w:eastAsia="仿宋_GB2312" w:hint="eastAsia"/>
          <w:color w:val="000000"/>
          <w:kern w:val="0"/>
          <w:sz w:val="24"/>
          <w:szCs w:val="24"/>
        </w:rPr>
        <w:t>特高压变电站接地技术研究</w:t>
      </w:r>
    </w:p>
    <w:p w:rsidR="00AE107C" w:rsidRDefault="00FA07FF" w:rsidP="00AE107C">
      <w:pPr>
        <w:pStyle w:val="a3"/>
        <w:numPr>
          <w:ilvl w:val="0"/>
          <w:numId w:val="5"/>
        </w:numPr>
        <w:adjustRightInd w:val="0"/>
        <w:snapToGrid w:val="0"/>
        <w:spacing w:line="360" w:lineRule="auto"/>
        <w:ind w:firstLineChars="0"/>
        <w:rPr>
          <w:rFonts w:eastAsia="仿宋_GB2312"/>
          <w:b/>
          <w:color w:val="000000"/>
          <w:kern w:val="0"/>
          <w:sz w:val="31"/>
          <w:szCs w:val="31"/>
        </w:rPr>
      </w:pPr>
      <w:r>
        <w:rPr>
          <w:rFonts w:eastAsia="仿宋_GB2312" w:hint="eastAsia"/>
          <w:b/>
          <w:color w:val="000000"/>
          <w:kern w:val="0"/>
          <w:sz w:val="31"/>
          <w:szCs w:val="31"/>
        </w:rPr>
        <w:t>提名</w:t>
      </w:r>
      <w:r w:rsidR="00367E39" w:rsidRPr="00AE107C">
        <w:rPr>
          <w:rFonts w:eastAsia="仿宋_GB2312" w:hint="eastAsia"/>
          <w:b/>
          <w:color w:val="000000"/>
          <w:kern w:val="0"/>
          <w:sz w:val="31"/>
          <w:szCs w:val="31"/>
        </w:rPr>
        <w:t>单位意见</w:t>
      </w:r>
      <w:r w:rsidR="00367E39" w:rsidRPr="00AE107C">
        <w:rPr>
          <w:rFonts w:eastAsia="仿宋_GB2312" w:hint="eastAsia"/>
          <w:b/>
          <w:color w:val="000000"/>
          <w:kern w:val="0"/>
          <w:sz w:val="31"/>
          <w:szCs w:val="31"/>
        </w:rPr>
        <w:t>:</w:t>
      </w:r>
      <w:r w:rsidR="008A5CA4">
        <w:rPr>
          <w:rFonts w:eastAsia="仿宋_GB2312"/>
          <w:b/>
          <w:color w:val="000000"/>
          <w:kern w:val="0"/>
          <w:sz w:val="31"/>
          <w:szCs w:val="31"/>
        </w:rPr>
        <w:t xml:space="preserve"> </w:t>
      </w:r>
    </w:p>
    <w:p w:rsidR="00F0762F" w:rsidRPr="00CF39FD" w:rsidRDefault="00F0762F" w:rsidP="00CF39FD">
      <w:pPr>
        <w:adjustRightInd w:val="0"/>
        <w:snapToGrid w:val="0"/>
        <w:spacing w:line="360" w:lineRule="auto"/>
        <w:ind w:firstLineChars="200" w:firstLine="480"/>
        <w:rPr>
          <w:rFonts w:eastAsia="仿宋_GB2312"/>
          <w:color w:val="000000"/>
          <w:kern w:val="0"/>
          <w:sz w:val="24"/>
          <w:szCs w:val="24"/>
        </w:rPr>
      </w:pPr>
      <w:r w:rsidRPr="00CF39FD">
        <w:rPr>
          <w:rFonts w:eastAsia="仿宋_GB2312" w:hint="eastAsia"/>
          <w:color w:val="000000"/>
          <w:kern w:val="0"/>
          <w:sz w:val="24"/>
          <w:szCs w:val="24"/>
        </w:rPr>
        <w:t>该课题提出</w:t>
      </w:r>
      <w:r w:rsidRPr="00CF39FD">
        <w:rPr>
          <w:rFonts w:eastAsia="仿宋_GB2312"/>
          <w:color w:val="000000"/>
          <w:kern w:val="0"/>
          <w:sz w:val="24"/>
          <w:szCs w:val="24"/>
        </w:rPr>
        <w:t>了一套高土壤电阻率</w:t>
      </w:r>
      <w:r w:rsidRPr="00CF39FD">
        <w:rPr>
          <w:rFonts w:eastAsia="仿宋_GB2312" w:hint="eastAsia"/>
          <w:color w:val="000000"/>
          <w:kern w:val="0"/>
          <w:sz w:val="24"/>
          <w:szCs w:val="24"/>
        </w:rPr>
        <w:t>地区</w:t>
      </w:r>
      <w:r w:rsidRPr="00CF39FD">
        <w:rPr>
          <w:rFonts w:eastAsia="仿宋_GB2312"/>
          <w:color w:val="000000"/>
          <w:kern w:val="0"/>
          <w:sz w:val="24"/>
          <w:szCs w:val="24"/>
        </w:rPr>
        <w:t>特高压变电站</w:t>
      </w:r>
      <w:r w:rsidRPr="00CF39FD">
        <w:rPr>
          <w:rFonts w:eastAsia="仿宋_GB2312" w:hint="eastAsia"/>
          <w:color w:val="000000"/>
          <w:kern w:val="0"/>
          <w:sz w:val="24"/>
          <w:szCs w:val="24"/>
        </w:rPr>
        <w:t>接地</w:t>
      </w:r>
      <w:r w:rsidR="005D0D7D" w:rsidRPr="00CF39FD">
        <w:rPr>
          <w:rFonts w:eastAsia="仿宋_GB2312"/>
          <w:color w:val="000000"/>
          <w:kern w:val="0"/>
          <w:sz w:val="24"/>
          <w:szCs w:val="24"/>
        </w:rPr>
        <w:t>问题系统解决方案，</w:t>
      </w:r>
      <w:r w:rsidRPr="00CF39FD">
        <w:rPr>
          <w:rFonts w:eastAsia="仿宋_GB2312" w:hint="eastAsia"/>
          <w:color w:val="000000"/>
          <w:kern w:val="0"/>
          <w:sz w:val="24"/>
          <w:szCs w:val="24"/>
        </w:rPr>
        <w:t>全面</w:t>
      </w:r>
      <w:r w:rsidRPr="00CF39FD">
        <w:rPr>
          <w:rFonts w:eastAsia="仿宋_GB2312"/>
          <w:color w:val="000000"/>
          <w:kern w:val="0"/>
          <w:sz w:val="24"/>
          <w:szCs w:val="24"/>
        </w:rPr>
        <w:t>的解决了</w:t>
      </w:r>
      <w:r w:rsidRPr="00CF39FD">
        <w:rPr>
          <w:rFonts w:eastAsia="仿宋_GB2312" w:hint="eastAsia"/>
          <w:color w:val="000000"/>
          <w:kern w:val="0"/>
          <w:sz w:val="24"/>
          <w:szCs w:val="24"/>
        </w:rPr>
        <w:t>特高压变电站</w:t>
      </w:r>
      <w:r w:rsidR="005D0D7D" w:rsidRPr="00CF39FD">
        <w:rPr>
          <w:rFonts w:eastAsia="仿宋_GB2312"/>
          <w:color w:val="000000"/>
          <w:kern w:val="0"/>
          <w:sz w:val="24"/>
          <w:szCs w:val="24"/>
        </w:rPr>
        <w:t>接地设计</w:t>
      </w:r>
      <w:r w:rsidR="005D0D7D" w:rsidRPr="00CF39FD">
        <w:rPr>
          <w:rFonts w:eastAsia="仿宋_GB2312" w:hint="eastAsia"/>
          <w:color w:val="000000"/>
          <w:kern w:val="0"/>
          <w:sz w:val="24"/>
          <w:szCs w:val="24"/>
        </w:rPr>
        <w:t>难题</w:t>
      </w:r>
      <w:r w:rsidRPr="00CF39FD">
        <w:rPr>
          <w:rFonts w:eastAsia="仿宋_GB2312"/>
          <w:color w:val="000000"/>
          <w:kern w:val="0"/>
          <w:sz w:val="24"/>
          <w:szCs w:val="24"/>
        </w:rPr>
        <w:t>，为后续高土壤电阻率</w:t>
      </w:r>
      <w:r w:rsidRPr="00CF39FD">
        <w:rPr>
          <w:rFonts w:eastAsia="仿宋_GB2312" w:hint="eastAsia"/>
          <w:color w:val="000000"/>
          <w:kern w:val="0"/>
          <w:sz w:val="24"/>
          <w:szCs w:val="24"/>
        </w:rPr>
        <w:t>地区特高压</w:t>
      </w:r>
      <w:r w:rsidRPr="00CF39FD">
        <w:rPr>
          <w:rFonts w:eastAsia="仿宋_GB2312"/>
          <w:color w:val="000000"/>
          <w:kern w:val="0"/>
          <w:sz w:val="24"/>
          <w:szCs w:val="24"/>
        </w:rPr>
        <w:t>变电站接地系统设计</w:t>
      </w:r>
      <w:r w:rsidRPr="00CF39FD">
        <w:rPr>
          <w:rFonts w:eastAsia="仿宋_GB2312" w:hint="eastAsia"/>
          <w:color w:val="000000"/>
          <w:kern w:val="0"/>
          <w:sz w:val="24"/>
          <w:szCs w:val="24"/>
        </w:rPr>
        <w:t>提供</w:t>
      </w:r>
      <w:r w:rsidRPr="00CF39FD">
        <w:rPr>
          <w:rFonts w:eastAsia="仿宋_GB2312"/>
          <w:color w:val="000000"/>
          <w:kern w:val="0"/>
          <w:sz w:val="24"/>
          <w:szCs w:val="24"/>
        </w:rPr>
        <w:t>了有力技术</w:t>
      </w:r>
      <w:r w:rsidRPr="00CF39FD">
        <w:rPr>
          <w:rFonts w:eastAsia="仿宋_GB2312" w:hint="eastAsia"/>
          <w:color w:val="000000"/>
          <w:kern w:val="0"/>
          <w:sz w:val="24"/>
          <w:szCs w:val="24"/>
        </w:rPr>
        <w:t>支撑</w:t>
      </w:r>
      <w:r w:rsidRPr="00CF39FD">
        <w:rPr>
          <w:rFonts w:eastAsia="仿宋_GB2312"/>
          <w:color w:val="000000"/>
          <w:kern w:val="0"/>
          <w:sz w:val="24"/>
          <w:szCs w:val="24"/>
        </w:rPr>
        <w:t>。</w:t>
      </w:r>
    </w:p>
    <w:p w:rsidR="00AE107C" w:rsidRDefault="003A0796" w:rsidP="00AE107C">
      <w:pPr>
        <w:pStyle w:val="a3"/>
        <w:numPr>
          <w:ilvl w:val="0"/>
          <w:numId w:val="5"/>
        </w:numPr>
        <w:adjustRightInd w:val="0"/>
        <w:snapToGrid w:val="0"/>
        <w:spacing w:line="360" w:lineRule="auto"/>
        <w:ind w:firstLineChars="0"/>
        <w:rPr>
          <w:rFonts w:eastAsia="仿宋_GB2312"/>
          <w:b/>
          <w:color w:val="000000"/>
          <w:kern w:val="0"/>
          <w:sz w:val="31"/>
          <w:szCs w:val="31"/>
        </w:rPr>
      </w:pPr>
      <w:r w:rsidRPr="00AE107C">
        <w:rPr>
          <w:rFonts w:eastAsia="仿宋_GB2312" w:hint="eastAsia"/>
          <w:b/>
          <w:color w:val="000000"/>
          <w:kern w:val="0"/>
          <w:sz w:val="31"/>
          <w:szCs w:val="31"/>
        </w:rPr>
        <w:t>项目简介</w:t>
      </w:r>
      <w:r w:rsidRPr="00AE107C">
        <w:rPr>
          <w:rFonts w:eastAsia="仿宋_GB2312" w:hint="eastAsia"/>
          <w:b/>
          <w:color w:val="000000"/>
          <w:kern w:val="0"/>
          <w:sz w:val="31"/>
          <w:szCs w:val="31"/>
        </w:rPr>
        <w:t>:</w:t>
      </w:r>
      <w:r w:rsidR="008A5CA4">
        <w:rPr>
          <w:rFonts w:eastAsia="仿宋_GB2312"/>
          <w:b/>
          <w:color w:val="000000"/>
          <w:kern w:val="0"/>
          <w:sz w:val="31"/>
          <w:szCs w:val="31"/>
        </w:rPr>
        <w:t xml:space="preserve"> </w:t>
      </w:r>
    </w:p>
    <w:p w:rsidR="00F0762F" w:rsidRPr="00CF39FD" w:rsidRDefault="0079562E" w:rsidP="00CF39FD">
      <w:pPr>
        <w:adjustRightInd w:val="0"/>
        <w:snapToGrid w:val="0"/>
        <w:spacing w:line="360" w:lineRule="auto"/>
        <w:ind w:firstLineChars="200" w:firstLine="480"/>
        <w:rPr>
          <w:rFonts w:eastAsia="仿宋_GB2312"/>
          <w:color w:val="000000"/>
          <w:kern w:val="0"/>
          <w:sz w:val="24"/>
          <w:szCs w:val="24"/>
        </w:rPr>
      </w:pPr>
      <w:r w:rsidRPr="00CF39FD">
        <w:rPr>
          <w:rFonts w:eastAsia="仿宋_GB2312" w:hint="eastAsia"/>
          <w:color w:val="000000"/>
          <w:kern w:val="0"/>
          <w:sz w:val="24"/>
          <w:szCs w:val="24"/>
        </w:rPr>
        <w:t>特高压变电站</w:t>
      </w:r>
      <w:r w:rsidRPr="00CF39FD">
        <w:rPr>
          <w:rFonts w:eastAsia="仿宋_GB2312"/>
          <w:color w:val="000000"/>
          <w:kern w:val="0"/>
          <w:sz w:val="24"/>
          <w:szCs w:val="24"/>
        </w:rPr>
        <w:t>短路入地电流</w:t>
      </w:r>
      <w:r w:rsidRPr="00CF39FD">
        <w:rPr>
          <w:rFonts w:eastAsia="仿宋_GB2312" w:hint="eastAsia"/>
          <w:color w:val="000000"/>
          <w:kern w:val="0"/>
          <w:sz w:val="24"/>
          <w:szCs w:val="24"/>
        </w:rPr>
        <w:t>相较</w:t>
      </w:r>
      <w:r w:rsidRPr="00CF39FD">
        <w:rPr>
          <w:rFonts w:eastAsia="仿宋_GB2312"/>
          <w:color w:val="000000"/>
          <w:kern w:val="0"/>
          <w:sz w:val="24"/>
          <w:szCs w:val="24"/>
        </w:rPr>
        <w:t>常规</w:t>
      </w:r>
      <w:r w:rsidRPr="00CF39FD">
        <w:rPr>
          <w:rFonts w:eastAsia="仿宋_GB2312" w:hint="eastAsia"/>
          <w:color w:val="000000"/>
          <w:kern w:val="0"/>
          <w:sz w:val="24"/>
          <w:szCs w:val="24"/>
        </w:rPr>
        <w:t>超高压</w:t>
      </w:r>
      <w:r w:rsidRPr="00CF39FD">
        <w:rPr>
          <w:rFonts w:eastAsia="仿宋_GB2312"/>
          <w:color w:val="000000"/>
          <w:kern w:val="0"/>
          <w:sz w:val="24"/>
          <w:szCs w:val="24"/>
        </w:rPr>
        <w:t>变电站</w:t>
      </w:r>
      <w:r w:rsidRPr="00CF39FD">
        <w:rPr>
          <w:rFonts w:eastAsia="仿宋_GB2312" w:hint="eastAsia"/>
          <w:color w:val="000000"/>
          <w:kern w:val="0"/>
          <w:sz w:val="24"/>
          <w:szCs w:val="24"/>
        </w:rPr>
        <w:t>有</w:t>
      </w:r>
      <w:r w:rsidRPr="00CF39FD">
        <w:rPr>
          <w:rFonts w:eastAsia="仿宋_GB2312"/>
          <w:color w:val="000000"/>
          <w:kern w:val="0"/>
          <w:sz w:val="24"/>
          <w:szCs w:val="24"/>
        </w:rPr>
        <w:t>大幅度增加，</w:t>
      </w:r>
      <w:r w:rsidRPr="00CF39FD">
        <w:rPr>
          <w:rFonts w:eastAsia="仿宋_GB2312" w:hint="eastAsia"/>
          <w:color w:val="000000"/>
          <w:kern w:val="0"/>
          <w:sz w:val="24"/>
          <w:szCs w:val="24"/>
        </w:rPr>
        <w:t>当</w:t>
      </w:r>
      <w:r w:rsidRPr="00CF39FD">
        <w:rPr>
          <w:rFonts w:eastAsia="仿宋_GB2312"/>
          <w:color w:val="000000"/>
          <w:kern w:val="0"/>
          <w:sz w:val="24"/>
          <w:szCs w:val="24"/>
        </w:rPr>
        <w:t>站址土壤电阻率较高时，</w:t>
      </w:r>
      <w:r w:rsidRPr="00CF39FD">
        <w:rPr>
          <w:rFonts w:eastAsia="仿宋_GB2312" w:hint="eastAsia"/>
          <w:color w:val="000000"/>
          <w:kern w:val="0"/>
          <w:sz w:val="24"/>
          <w:szCs w:val="24"/>
        </w:rPr>
        <w:t>会使得</w:t>
      </w:r>
      <w:r w:rsidRPr="00CF39FD">
        <w:rPr>
          <w:rFonts w:eastAsia="仿宋_GB2312"/>
          <w:color w:val="000000"/>
          <w:kern w:val="0"/>
          <w:sz w:val="24"/>
          <w:szCs w:val="24"/>
        </w:rPr>
        <w:t>接地系统设计变得</w:t>
      </w:r>
      <w:r w:rsidRPr="00CF39FD">
        <w:rPr>
          <w:rFonts w:eastAsia="仿宋_GB2312" w:hint="eastAsia"/>
          <w:color w:val="000000"/>
          <w:kern w:val="0"/>
          <w:sz w:val="24"/>
          <w:szCs w:val="24"/>
        </w:rPr>
        <w:t>非常</w:t>
      </w:r>
      <w:r w:rsidRPr="00CF39FD">
        <w:rPr>
          <w:rFonts w:eastAsia="仿宋_GB2312"/>
          <w:color w:val="000000"/>
          <w:kern w:val="0"/>
          <w:sz w:val="24"/>
          <w:szCs w:val="24"/>
        </w:rPr>
        <w:t>困难。</w:t>
      </w:r>
      <w:r w:rsidR="00B115A6" w:rsidRPr="00CF39FD">
        <w:rPr>
          <w:rFonts w:eastAsia="仿宋_GB2312" w:hint="eastAsia"/>
          <w:color w:val="000000"/>
          <w:kern w:val="0"/>
          <w:sz w:val="24"/>
          <w:szCs w:val="24"/>
        </w:rPr>
        <w:t>在我国东南及西南多山地区</w:t>
      </w:r>
      <w:r w:rsidRPr="00CF39FD">
        <w:rPr>
          <w:rFonts w:eastAsia="仿宋_GB2312" w:hint="eastAsia"/>
          <w:color w:val="000000"/>
          <w:kern w:val="0"/>
          <w:sz w:val="24"/>
          <w:szCs w:val="24"/>
        </w:rPr>
        <w:t>特高压</w:t>
      </w:r>
      <w:r w:rsidR="00B115A6" w:rsidRPr="00CF39FD">
        <w:rPr>
          <w:rFonts w:eastAsia="仿宋_GB2312" w:hint="eastAsia"/>
          <w:color w:val="000000"/>
          <w:kern w:val="0"/>
          <w:sz w:val="24"/>
          <w:szCs w:val="24"/>
        </w:rPr>
        <w:t>变电站建设过程中，</w:t>
      </w:r>
      <w:r w:rsidRPr="00CF39FD">
        <w:rPr>
          <w:rFonts w:eastAsia="仿宋_GB2312" w:hint="eastAsia"/>
          <w:color w:val="000000"/>
          <w:kern w:val="0"/>
          <w:sz w:val="24"/>
          <w:szCs w:val="24"/>
        </w:rPr>
        <w:t>由于地下</w:t>
      </w:r>
      <w:r w:rsidRPr="00CF39FD">
        <w:rPr>
          <w:rFonts w:eastAsia="仿宋_GB2312"/>
          <w:color w:val="000000"/>
          <w:kern w:val="0"/>
          <w:sz w:val="24"/>
          <w:szCs w:val="24"/>
        </w:rPr>
        <w:t>岩</w:t>
      </w:r>
      <w:r w:rsidRPr="00CF39FD">
        <w:rPr>
          <w:rFonts w:eastAsia="仿宋_GB2312" w:hint="eastAsia"/>
          <w:color w:val="000000"/>
          <w:kern w:val="0"/>
          <w:sz w:val="24"/>
          <w:szCs w:val="24"/>
        </w:rPr>
        <w:t>层</w:t>
      </w:r>
      <w:r w:rsidRPr="00CF39FD">
        <w:rPr>
          <w:rFonts w:eastAsia="仿宋_GB2312"/>
          <w:color w:val="000000"/>
          <w:kern w:val="0"/>
          <w:sz w:val="24"/>
          <w:szCs w:val="24"/>
        </w:rPr>
        <w:t>紧</w:t>
      </w:r>
      <w:r w:rsidRPr="00CF39FD">
        <w:rPr>
          <w:rFonts w:eastAsia="仿宋_GB2312" w:hint="eastAsia"/>
          <w:color w:val="000000"/>
          <w:kern w:val="0"/>
          <w:sz w:val="24"/>
          <w:szCs w:val="24"/>
        </w:rPr>
        <w:t>致，</w:t>
      </w:r>
      <w:r w:rsidRPr="00CF39FD">
        <w:rPr>
          <w:rFonts w:eastAsia="仿宋_GB2312"/>
          <w:color w:val="000000"/>
          <w:kern w:val="0"/>
          <w:sz w:val="24"/>
          <w:szCs w:val="24"/>
        </w:rPr>
        <w:t>含水量少，</w:t>
      </w:r>
      <w:r w:rsidRPr="00CF39FD">
        <w:rPr>
          <w:rFonts w:eastAsia="仿宋_GB2312" w:hint="eastAsia"/>
          <w:color w:val="000000"/>
          <w:kern w:val="0"/>
          <w:sz w:val="24"/>
          <w:szCs w:val="24"/>
        </w:rPr>
        <w:t>所选站址</w:t>
      </w:r>
      <w:r w:rsidRPr="00CF39FD">
        <w:rPr>
          <w:rFonts w:eastAsia="仿宋_GB2312"/>
          <w:color w:val="000000"/>
          <w:kern w:val="0"/>
          <w:sz w:val="24"/>
          <w:szCs w:val="24"/>
        </w:rPr>
        <w:t>接地电阻往往</w:t>
      </w:r>
      <w:r w:rsidRPr="00CF39FD">
        <w:rPr>
          <w:rFonts w:eastAsia="仿宋_GB2312" w:hint="eastAsia"/>
          <w:color w:val="000000"/>
          <w:kern w:val="0"/>
          <w:sz w:val="24"/>
          <w:szCs w:val="24"/>
        </w:rPr>
        <w:t>较高</w:t>
      </w:r>
      <w:r w:rsidR="00B115A6" w:rsidRPr="00CF39FD">
        <w:rPr>
          <w:rFonts w:eastAsia="仿宋_GB2312" w:hint="eastAsia"/>
          <w:color w:val="000000"/>
          <w:kern w:val="0"/>
          <w:sz w:val="24"/>
          <w:szCs w:val="24"/>
        </w:rPr>
        <w:t>，</w:t>
      </w:r>
      <w:r w:rsidRPr="00CF39FD">
        <w:rPr>
          <w:rFonts w:eastAsia="仿宋_GB2312" w:hint="eastAsia"/>
          <w:color w:val="000000"/>
          <w:kern w:val="0"/>
          <w:sz w:val="24"/>
          <w:szCs w:val="24"/>
        </w:rPr>
        <w:t>这使得</w:t>
      </w:r>
      <w:r w:rsidR="00DD3859" w:rsidRPr="00CF39FD">
        <w:rPr>
          <w:rFonts w:eastAsia="仿宋_GB2312" w:hint="eastAsia"/>
          <w:color w:val="000000"/>
          <w:kern w:val="0"/>
          <w:sz w:val="24"/>
          <w:szCs w:val="24"/>
        </w:rPr>
        <w:t>变电站接地系统设计很难</w:t>
      </w:r>
      <w:r w:rsidR="00DD3859" w:rsidRPr="00CF39FD">
        <w:rPr>
          <w:rFonts w:eastAsia="仿宋_GB2312"/>
          <w:color w:val="000000"/>
          <w:kern w:val="0"/>
          <w:sz w:val="24"/>
          <w:szCs w:val="24"/>
        </w:rPr>
        <w:t>达</w:t>
      </w:r>
      <w:r w:rsidR="00B115A6" w:rsidRPr="00CF39FD">
        <w:rPr>
          <w:rFonts w:eastAsia="仿宋_GB2312" w:hint="eastAsia"/>
          <w:color w:val="000000"/>
          <w:kern w:val="0"/>
          <w:sz w:val="24"/>
          <w:szCs w:val="24"/>
        </w:rPr>
        <w:t>到</w:t>
      </w:r>
      <w:r w:rsidR="00DD3859" w:rsidRPr="00CF39FD">
        <w:rPr>
          <w:rFonts w:eastAsia="仿宋_GB2312" w:hint="eastAsia"/>
          <w:color w:val="000000"/>
          <w:kern w:val="0"/>
          <w:sz w:val="24"/>
          <w:szCs w:val="24"/>
        </w:rPr>
        <w:t>设计</w:t>
      </w:r>
      <w:r w:rsidR="00DD3859" w:rsidRPr="00CF39FD">
        <w:rPr>
          <w:rFonts w:eastAsia="仿宋_GB2312"/>
          <w:color w:val="000000"/>
          <w:kern w:val="0"/>
          <w:sz w:val="24"/>
          <w:szCs w:val="24"/>
        </w:rPr>
        <w:t>规程规定的</w:t>
      </w:r>
      <w:r w:rsidR="00B115A6" w:rsidRPr="00CF39FD">
        <w:rPr>
          <w:rFonts w:eastAsia="仿宋_GB2312" w:hint="eastAsia"/>
          <w:color w:val="000000"/>
          <w:kern w:val="0"/>
          <w:sz w:val="24"/>
          <w:szCs w:val="24"/>
        </w:rPr>
        <w:t>安全运行要求，</w:t>
      </w:r>
      <w:r w:rsidRPr="00CF39FD">
        <w:rPr>
          <w:rFonts w:eastAsia="仿宋_GB2312" w:hint="eastAsia"/>
          <w:color w:val="000000"/>
          <w:kern w:val="0"/>
          <w:sz w:val="24"/>
          <w:szCs w:val="24"/>
        </w:rPr>
        <w:t>此时</w:t>
      </w:r>
      <w:r w:rsidRPr="00CF39FD">
        <w:rPr>
          <w:rFonts w:eastAsia="仿宋_GB2312"/>
          <w:color w:val="000000"/>
          <w:kern w:val="0"/>
          <w:sz w:val="24"/>
          <w:szCs w:val="24"/>
        </w:rPr>
        <w:t>如果</w:t>
      </w:r>
      <w:r w:rsidRPr="00CF39FD">
        <w:rPr>
          <w:rFonts w:eastAsia="仿宋_GB2312" w:hint="eastAsia"/>
          <w:color w:val="000000"/>
          <w:kern w:val="0"/>
          <w:sz w:val="24"/>
          <w:szCs w:val="24"/>
        </w:rPr>
        <w:t>一味</w:t>
      </w:r>
      <w:r w:rsidRPr="00CF39FD">
        <w:rPr>
          <w:rFonts w:eastAsia="仿宋_GB2312"/>
          <w:color w:val="000000"/>
          <w:kern w:val="0"/>
          <w:sz w:val="24"/>
          <w:szCs w:val="24"/>
        </w:rPr>
        <w:t>降阻，</w:t>
      </w:r>
      <w:r w:rsidRPr="00CF39FD">
        <w:rPr>
          <w:rFonts w:eastAsia="仿宋_GB2312" w:hint="eastAsia"/>
          <w:color w:val="000000"/>
          <w:kern w:val="0"/>
          <w:sz w:val="24"/>
          <w:szCs w:val="24"/>
        </w:rPr>
        <w:t>会</w:t>
      </w:r>
      <w:r w:rsidR="00B115A6" w:rsidRPr="00CF39FD">
        <w:rPr>
          <w:rFonts w:eastAsia="仿宋_GB2312" w:hint="eastAsia"/>
          <w:color w:val="000000"/>
          <w:kern w:val="0"/>
          <w:sz w:val="24"/>
          <w:szCs w:val="24"/>
        </w:rPr>
        <w:t>导致变电站接地投资急剧增加甚至影响</w:t>
      </w:r>
      <w:r w:rsidRPr="00CF39FD">
        <w:rPr>
          <w:rFonts w:eastAsia="仿宋_GB2312" w:hint="eastAsia"/>
          <w:color w:val="000000"/>
          <w:kern w:val="0"/>
          <w:sz w:val="24"/>
          <w:szCs w:val="24"/>
        </w:rPr>
        <w:t>正常</w:t>
      </w:r>
      <w:r w:rsidR="00B115A6" w:rsidRPr="00CF39FD">
        <w:rPr>
          <w:rFonts w:eastAsia="仿宋_GB2312" w:hint="eastAsia"/>
          <w:color w:val="000000"/>
          <w:kern w:val="0"/>
          <w:sz w:val="24"/>
          <w:szCs w:val="24"/>
        </w:rPr>
        <w:t>投运，给我国特高压电网建设带来极大负面影响。针对这一问题，本课题提出了一套高土壤电阻率地区特高压变电站接地问题系</w:t>
      </w:r>
      <w:r w:rsidR="00DD3859" w:rsidRPr="00CF39FD">
        <w:rPr>
          <w:rFonts w:eastAsia="仿宋_GB2312" w:hint="eastAsia"/>
          <w:color w:val="000000"/>
          <w:kern w:val="0"/>
          <w:sz w:val="24"/>
          <w:szCs w:val="24"/>
        </w:rPr>
        <w:t>统解决方案，该方案从接地技术机理研究开始，到具体工程实施方案</w:t>
      </w:r>
      <w:r w:rsidR="00B115A6" w:rsidRPr="00CF39FD">
        <w:rPr>
          <w:rFonts w:eastAsia="仿宋_GB2312" w:hint="eastAsia"/>
          <w:color w:val="000000"/>
          <w:kern w:val="0"/>
          <w:sz w:val="24"/>
          <w:szCs w:val="24"/>
        </w:rPr>
        <w:t>，通过创新性的理论分析、仿真计算，并应用了接地</w:t>
      </w:r>
      <w:r w:rsidR="00DD3859" w:rsidRPr="00CF39FD">
        <w:rPr>
          <w:rFonts w:eastAsia="仿宋_GB2312" w:hint="eastAsia"/>
          <w:color w:val="000000"/>
          <w:kern w:val="0"/>
          <w:sz w:val="24"/>
          <w:szCs w:val="24"/>
        </w:rPr>
        <w:t>降</w:t>
      </w:r>
      <w:proofErr w:type="gramStart"/>
      <w:r w:rsidR="00DD3859" w:rsidRPr="00CF39FD">
        <w:rPr>
          <w:rFonts w:eastAsia="仿宋_GB2312" w:hint="eastAsia"/>
          <w:color w:val="000000"/>
          <w:kern w:val="0"/>
          <w:sz w:val="24"/>
          <w:szCs w:val="24"/>
        </w:rPr>
        <w:t>阻</w:t>
      </w:r>
      <w:r w:rsidR="00B115A6" w:rsidRPr="00CF39FD">
        <w:rPr>
          <w:rFonts w:eastAsia="仿宋_GB2312" w:hint="eastAsia"/>
          <w:color w:val="000000"/>
          <w:kern w:val="0"/>
          <w:sz w:val="24"/>
          <w:szCs w:val="24"/>
        </w:rPr>
        <w:t>技术</w:t>
      </w:r>
      <w:proofErr w:type="gramEnd"/>
      <w:r w:rsidR="00B115A6" w:rsidRPr="00CF39FD">
        <w:rPr>
          <w:rFonts w:eastAsia="仿宋_GB2312" w:hint="eastAsia"/>
          <w:color w:val="000000"/>
          <w:kern w:val="0"/>
          <w:sz w:val="24"/>
          <w:szCs w:val="24"/>
        </w:rPr>
        <w:t>领域最新的科研成果，系统全面的解决了特高压</w:t>
      </w:r>
      <w:r w:rsidR="00B115A6" w:rsidRPr="00CF39FD">
        <w:rPr>
          <w:rFonts w:eastAsia="仿宋_GB2312" w:hint="eastAsia"/>
          <w:color w:val="000000"/>
          <w:kern w:val="0"/>
          <w:sz w:val="24"/>
          <w:szCs w:val="24"/>
        </w:rPr>
        <w:t>1000kV</w:t>
      </w:r>
      <w:r w:rsidR="00B115A6" w:rsidRPr="00CF39FD">
        <w:rPr>
          <w:rFonts w:eastAsia="仿宋_GB2312" w:hint="eastAsia"/>
          <w:color w:val="000000"/>
          <w:kern w:val="0"/>
          <w:sz w:val="24"/>
          <w:szCs w:val="24"/>
        </w:rPr>
        <w:t>变电站接地设计问题，为后续高土壤电阻率地区特高压变电站接地系统设计提供了有力技术支撑。</w:t>
      </w:r>
      <w:r w:rsidR="00DD3859" w:rsidRPr="00CF39FD">
        <w:rPr>
          <w:rFonts w:eastAsia="仿宋_GB2312" w:hint="eastAsia"/>
          <w:color w:val="000000"/>
          <w:kern w:val="0"/>
          <w:sz w:val="24"/>
          <w:szCs w:val="24"/>
        </w:rPr>
        <w:t>课题</w:t>
      </w:r>
      <w:r w:rsidR="00C97BCD" w:rsidRPr="00CF39FD">
        <w:rPr>
          <w:rFonts w:eastAsia="仿宋_GB2312"/>
          <w:color w:val="000000"/>
          <w:kern w:val="0"/>
          <w:sz w:val="24"/>
          <w:szCs w:val="24"/>
        </w:rPr>
        <w:t>取得了下列</w:t>
      </w:r>
      <w:r w:rsidR="00C97BCD" w:rsidRPr="00CF39FD">
        <w:rPr>
          <w:rFonts w:eastAsia="仿宋_GB2312" w:hint="eastAsia"/>
          <w:color w:val="000000"/>
          <w:kern w:val="0"/>
          <w:sz w:val="24"/>
          <w:szCs w:val="24"/>
        </w:rPr>
        <w:t>原创性成果</w:t>
      </w:r>
      <w:r w:rsidR="00C97BCD" w:rsidRPr="00CF39FD">
        <w:rPr>
          <w:rFonts w:eastAsia="仿宋_GB2312"/>
          <w:color w:val="000000"/>
          <w:kern w:val="0"/>
          <w:sz w:val="24"/>
          <w:szCs w:val="24"/>
        </w:rPr>
        <w:t>：</w:t>
      </w:r>
    </w:p>
    <w:p w:rsidR="00DA4888" w:rsidRPr="00CF39FD" w:rsidRDefault="001708C1" w:rsidP="00CF39FD">
      <w:pPr>
        <w:adjustRightInd w:val="0"/>
        <w:snapToGrid w:val="0"/>
        <w:spacing w:line="360" w:lineRule="auto"/>
        <w:ind w:firstLineChars="200" w:firstLine="480"/>
        <w:rPr>
          <w:rFonts w:eastAsia="仿宋_GB2312"/>
          <w:color w:val="000000"/>
          <w:kern w:val="0"/>
          <w:sz w:val="24"/>
          <w:szCs w:val="24"/>
        </w:rPr>
      </w:pPr>
      <w:r w:rsidRPr="00CF39FD">
        <w:rPr>
          <w:rFonts w:eastAsia="仿宋_GB2312" w:hint="eastAsia"/>
          <w:color w:val="000000"/>
          <w:kern w:val="0"/>
          <w:sz w:val="24"/>
          <w:szCs w:val="24"/>
        </w:rPr>
        <w:t>（</w:t>
      </w:r>
      <w:r w:rsidRPr="00CF39FD">
        <w:rPr>
          <w:rFonts w:eastAsia="仿宋_GB2312" w:hint="eastAsia"/>
          <w:color w:val="000000"/>
          <w:kern w:val="0"/>
          <w:sz w:val="24"/>
          <w:szCs w:val="24"/>
        </w:rPr>
        <w:t>1</w:t>
      </w:r>
      <w:r w:rsidRPr="00CF39FD">
        <w:rPr>
          <w:rFonts w:eastAsia="仿宋_GB2312" w:hint="eastAsia"/>
          <w:color w:val="000000"/>
          <w:kern w:val="0"/>
          <w:sz w:val="24"/>
          <w:szCs w:val="24"/>
        </w:rPr>
        <w:t>）</w:t>
      </w:r>
      <w:r w:rsidR="00DA4888" w:rsidRPr="00CF39FD">
        <w:rPr>
          <w:rFonts w:eastAsia="仿宋_GB2312" w:hint="eastAsia"/>
          <w:color w:val="000000"/>
          <w:kern w:val="0"/>
          <w:sz w:val="24"/>
          <w:szCs w:val="24"/>
        </w:rPr>
        <w:t>针对我国</w:t>
      </w:r>
      <w:r w:rsidR="00DA4888" w:rsidRPr="00CF39FD">
        <w:rPr>
          <w:rFonts w:eastAsia="仿宋_GB2312"/>
          <w:color w:val="000000"/>
          <w:kern w:val="0"/>
          <w:sz w:val="24"/>
          <w:szCs w:val="24"/>
        </w:rPr>
        <w:t>特高压电网</w:t>
      </w:r>
      <w:r w:rsidR="00D045D6" w:rsidRPr="00CF39FD">
        <w:rPr>
          <w:rFonts w:eastAsia="仿宋_GB2312" w:hint="eastAsia"/>
          <w:color w:val="000000"/>
          <w:kern w:val="0"/>
          <w:sz w:val="24"/>
          <w:szCs w:val="24"/>
        </w:rPr>
        <w:t>短路</w:t>
      </w:r>
      <w:r w:rsidR="00D045D6" w:rsidRPr="00CF39FD">
        <w:rPr>
          <w:rFonts w:eastAsia="仿宋_GB2312"/>
          <w:color w:val="000000"/>
          <w:kern w:val="0"/>
          <w:sz w:val="24"/>
          <w:szCs w:val="24"/>
        </w:rPr>
        <w:t>电流直流分量衰减</w:t>
      </w:r>
      <w:r w:rsidR="00D045D6" w:rsidRPr="00CF39FD">
        <w:rPr>
          <w:rFonts w:eastAsia="仿宋_GB2312" w:hint="eastAsia"/>
          <w:color w:val="000000"/>
          <w:kern w:val="0"/>
          <w:sz w:val="24"/>
          <w:szCs w:val="24"/>
        </w:rPr>
        <w:t>时间</w:t>
      </w:r>
      <w:r w:rsidR="00D045D6" w:rsidRPr="00CF39FD">
        <w:rPr>
          <w:rFonts w:eastAsia="仿宋_GB2312"/>
          <w:color w:val="000000"/>
          <w:kern w:val="0"/>
          <w:sz w:val="24"/>
          <w:szCs w:val="24"/>
        </w:rPr>
        <w:t>常数</w:t>
      </w:r>
      <w:r w:rsidR="00D045D6" w:rsidRPr="00CF39FD">
        <w:rPr>
          <w:rFonts w:eastAsia="仿宋_GB2312" w:hint="eastAsia"/>
          <w:color w:val="000000"/>
          <w:kern w:val="0"/>
          <w:sz w:val="24"/>
          <w:szCs w:val="24"/>
        </w:rPr>
        <w:t>较</w:t>
      </w:r>
      <w:r w:rsidR="00D045D6" w:rsidRPr="00CF39FD">
        <w:rPr>
          <w:rFonts w:eastAsia="仿宋_GB2312"/>
          <w:color w:val="000000"/>
          <w:kern w:val="0"/>
          <w:sz w:val="24"/>
          <w:szCs w:val="24"/>
        </w:rPr>
        <w:t>常规变电站大幅度增加</w:t>
      </w:r>
      <w:r w:rsidR="00DA4888" w:rsidRPr="00CF39FD">
        <w:rPr>
          <w:rFonts w:eastAsia="仿宋_GB2312"/>
          <w:color w:val="000000"/>
          <w:kern w:val="0"/>
          <w:sz w:val="24"/>
          <w:szCs w:val="24"/>
        </w:rPr>
        <w:t>的</w:t>
      </w:r>
      <w:r w:rsidR="00DA4888" w:rsidRPr="00CF39FD">
        <w:rPr>
          <w:rFonts w:eastAsia="仿宋_GB2312" w:hint="eastAsia"/>
          <w:color w:val="000000"/>
          <w:kern w:val="0"/>
          <w:sz w:val="24"/>
          <w:szCs w:val="24"/>
        </w:rPr>
        <w:t>特点</w:t>
      </w:r>
      <w:r w:rsidR="00DA4888" w:rsidRPr="00CF39FD">
        <w:rPr>
          <w:rFonts w:eastAsia="仿宋_GB2312"/>
          <w:color w:val="000000"/>
          <w:kern w:val="0"/>
          <w:sz w:val="24"/>
          <w:szCs w:val="24"/>
        </w:rPr>
        <w:t>，首次提出了</w:t>
      </w:r>
      <w:r w:rsidR="00D045D6" w:rsidRPr="00CF39FD">
        <w:rPr>
          <w:rFonts w:eastAsia="仿宋_GB2312" w:hint="eastAsia"/>
          <w:color w:val="000000"/>
          <w:kern w:val="0"/>
          <w:sz w:val="24"/>
          <w:szCs w:val="24"/>
        </w:rPr>
        <w:t>在</w:t>
      </w:r>
      <w:r w:rsidR="00D045D6" w:rsidRPr="00CF39FD">
        <w:rPr>
          <w:rFonts w:eastAsia="仿宋_GB2312"/>
          <w:color w:val="000000"/>
          <w:kern w:val="0"/>
          <w:sz w:val="24"/>
          <w:szCs w:val="24"/>
        </w:rPr>
        <w:t>进行特高压变电站接地系统设计时应考虑直流分量的影响，</w:t>
      </w:r>
      <w:r w:rsidR="00D045D6" w:rsidRPr="00CF39FD">
        <w:rPr>
          <w:rFonts w:eastAsia="仿宋_GB2312" w:hint="eastAsia"/>
          <w:color w:val="000000"/>
          <w:kern w:val="0"/>
          <w:sz w:val="24"/>
          <w:szCs w:val="24"/>
        </w:rPr>
        <w:t>从</w:t>
      </w:r>
      <w:r w:rsidR="00B65095" w:rsidRPr="00CF39FD">
        <w:rPr>
          <w:rFonts w:eastAsia="仿宋_GB2312" w:hint="eastAsia"/>
          <w:color w:val="000000"/>
          <w:kern w:val="0"/>
          <w:sz w:val="24"/>
          <w:szCs w:val="24"/>
        </w:rPr>
        <w:t>变电站</w:t>
      </w:r>
      <w:r w:rsidR="00DD3859" w:rsidRPr="00CF39FD">
        <w:rPr>
          <w:rFonts w:eastAsia="仿宋_GB2312" w:hint="eastAsia"/>
          <w:color w:val="000000"/>
          <w:kern w:val="0"/>
          <w:sz w:val="24"/>
          <w:szCs w:val="24"/>
        </w:rPr>
        <w:t>接地</w:t>
      </w:r>
      <w:r w:rsidR="00B65095" w:rsidRPr="00CF39FD">
        <w:rPr>
          <w:rFonts w:eastAsia="仿宋_GB2312" w:hint="eastAsia"/>
          <w:color w:val="000000"/>
          <w:kern w:val="0"/>
          <w:sz w:val="24"/>
          <w:szCs w:val="24"/>
        </w:rPr>
        <w:t>故障电击</w:t>
      </w:r>
      <w:r w:rsidR="00B65095" w:rsidRPr="00CF39FD">
        <w:rPr>
          <w:rFonts w:eastAsia="仿宋_GB2312"/>
          <w:color w:val="000000"/>
          <w:kern w:val="0"/>
          <w:sz w:val="24"/>
          <w:szCs w:val="24"/>
        </w:rPr>
        <w:t>机理</w:t>
      </w:r>
      <w:r w:rsidR="00B65095" w:rsidRPr="00CF39FD">
        <w:rPr>
          <w:rFonts w:eastAsia="仿宋_GB2312" w:hint="eastAsia"/>
          <w:color w:val="000000"/>
          <w:kern w:val="0"/>
          <w:sz w:val="24"/>
          <w:szCs w:val="24"/>
        </w:rPr>
        <w:t>出发</w:t>
      </w:r>
      <w:r w:rsidR="00B65095" w:rsidRPr="00CF39FD">
        <w:rPr>
          <w:rFonts w:eastAsia="仿宋_GB2312"/>
          <w:color w:val="000000"/>
          <w:kern w:val="0"/>
          <w:sz w:val="24"/>
          <w:szCs w:val="24"/>
        </w:rPr>
        <w:t>，提出了特高压</w:t>
      </w:r>
      <w:r w:rsidR="0085793B" w:rsidRPr="00CF39FD">
        <w:rPr>
          <w:rFonts w:eastAsia="仿宋_GB2312" w:hint="eastAsia"/>
          <w:color w:val="000000"/>
          <w:kern w:val="0"/>
          <w:sz w:val="24"/>
          <w:szCs w:val="24"/>
        </w:rPr>
        <w:t>变电站</w:t>
      </w:r>
      <w:r w:rsidR="0085793B" w:rsidRPr="00CF39FD">
        <w:rPr>
          <w:rFonts w:eastAsia="仿宋_GB2312"/>
          <w:color w:val="000000"/>
          <w:kern w:val="0"/>
          <w:sz w:val="24"/>
          <w:szCs w:val="24"/>
        </w:rPr>
        <w:t>接地系统设计中应</w:t>
      </w:r>
      <w:r w:rsidR="0085793B" w:rsidRPr="00CF39FD">
        <w:rPr>
          <w:rFonts w:eastAsia="仿宋_GB2312" w:hint="eastAsia"/>
          <w:color w:val="000000"/>
          <w:kern w:val="0"/>
          <w:sz w:val="24"/>
          <w:szCs w:val="24"/>
        </w:rPr>
        <w:t>特别</w:t>
      </w:r>
      <w:r w:rsidR="009846B1" w:rsidRPr="00CF39FD">
        <w:rPr>
          <w:rFonts w:eastAsia="仿宋_GB2312"/>
          <w:color w:val="000000"/>
          <w:kern w:val="0"/>
          <w:sz w:val="24"/>
          <w:szCs w:val="24"/>
        </w:rPr>
        <w:t>注意的问题</w:t>
      </w:r>
      <w:r w:rsidR="009846B1" w:rsidRPr="00CF39FD">
        <w:rPr>
          <w:rFonts w:eastAsia="仿宋_GB2312" w:hint="eastAsia"/>
          <w:color w:val="000000"/>
          <w:kern w:val="0"/>
          <w:sz w:val="24"/>
          <w:szCs w:val="24"/>
        </w:rPr>
        <w:t>及</w:t>
      </w:r>
      <w:r w:rsidR="009846B1" w:rsidRPr="00CF39FD">
        <w:rPr>
          <w:rFonts w:eastAsia="仿宋_GB2312"/>
          <w:color w:val="000000"/>
          <w:kern w:val="0"/>
          <w:sz w:val="24"/>
          <w:szCs w:val="24"/>
        </w:rPr>
        <w:t>解决方案。</w:t>
      </w:r>
    </w:p>
    <w:p w:rsidR="00F1152A" w:rsidRPr="00CF39FD" w:rsidRDefault="00F1152A" w:rsidP="00CF39FD">
      <w:pPr>
        <w:adjustRightInd w:val="0"/>
        <w:snapToGrid w:val="0"/>
        <w:spacing w:line="360" w:lineRule="auto"/>
        <w:ind w:firstLineChars="200" w:firstLine="480"/>
        <w:rPr>
          <w:rFonts w:eastAsia="仿宋_GB2312"/>
          <w:color w:val="000000"/>
          <w:kern w:val="0"/>
          <w:sz w:val="24"/>
          <w:szCs w:val="24"/>
        </w:rPr>
      </w:pPr>
      <w:r w:rsidRPr="00CF39FD">
        <w:rPr>
          <w:rFonts w:eastAsia="仿宋_GB2312" w:hint="eastAsia"/>
          <w:color w:val="000000"/>
          <w:kern w:val="0"/>
          <w:sz w:val="24"/>
          <w:szCs w:val="24"/>
        </w:rPr>
        <w:t>（</w:t>
      </w:r>
      <w:r w:rsidR="001708C1" w:rsidRPr="00CF39FD">
        <w:rPr>
          <w:rFonts w:eastAsia="仿宋_GB2312"/>
          <w:color w:val="000000"/>
          <w:kern w:val="0"/>
          <w:sz w:val="24"/>
          <w:szCs w:val="24"/>
        </w:rPr>
        <w:t>2</w:t>
      </w:r>
      <w:r w:rsidRPr="00CF39FD">
        <w:rPr>
          <w:rFonts w:eastAsia="仿宋_GB2312" w:hint="eastAsia"/>
          <w:color w:val="000000"/>
          <w:kern w:val="0"/>
          <w:sz w:val="24"/>
          <w:szCs w:val="24"/>
        </w:rPr>
        <w:t>）针对特高压交流变电站，考虑</w:t>
      </w:r>
      <w:r w:rsidRPr="00CF39FD">
        <w:rPr>
          <w:rFonts w:eastAsia="仿宋_GB2312" w:hint="eastAsia"/>
          <w:color w:val="000000"/>
          <w:kern w:val="0"/>
          <w:sz w:val="24"/>
          <w:szCs w:val="24"/>
        </w:rPr>
        <w:t>1000kV</w:t>
      </w:r>
      <w:r w:rsidRPr="00CF39FD">
        <w:rPr>
          <w:rFonts w:eastAsia="仿宋_GB2312" w:hint="eastAsia"/>
          <w:color w:val="000000"/>
          <w:kern w:val="0"/>
          <w:sz w:val="24"/>
          <w:szCs w:val="24"/>
        </w:rPr>
        <w:t>系统及线路的不对称性，采用相分量法建立精确分流系数计算模型，计算了特高压站接地网分流系数，避免了采用常规方法导致地网分流系数过大，</w:t>
      </w:r>
      <w:r w:rsidR="00DD3859" w:rsidRPr="00CF39FD">
        <w:rPr>
          <w:rFonts w:eastAsia="仿宋_GB2312" w:hint="eastAsia"/>
          <w:color w:val="000000"/>
          <w:kern w:val="0"/>
          <w:sz w:val="24"/>
          <w:szCs w:val="24"/>
        </w:rPr>
        <w:t>从而</w:t>
      </w:r>
      <w:r w:rsidRPr="00CF39FD">
        <w:rPr>
          <w:rFonts w:eastAsia="仿宋_GB2312" w:hint="eastAsia"/>
          <w:color w:val="000000"/>
          <w:kern w:val="0"/>
          <w:sz w:val="24"/>
          <w:szCs w:val="24"/>
        </w:rPr>
        <w:t>增大接地系统设计难度的问题，总结了不同规模特高压变电站地网分流系数范围，为后续特高压变电站接地网分流系数计算提供</w:t>
      </w:r>
      <w:r w:rsidR="00DD3859" w:rsidRPr="00CF39FD">
        <w:rPr>
          <w:rFonts w:eastAsia="仿宋_GB2312" w:hint="eastAsia"/>
          <w:color w:val="000000"/>
          <w:kern w:val="0"/>
          <w:sz w:val="24"/>
          <w:szCs w:val="24"/>
        </w:rPr>
        <w:t>了</w:t>
      </w:r>
      <w:r w:rsidRPr="00CF39FD">
        <w:rPr>
          <w:rFonts w:eastAsia="仿宋_GB2312" w:hint="eastAsia"/>
          <w:color w:val="000000"/>
          <w:kern w:val="0"/>
          <w:sz w:val="24"/>
          <w:szCs w:val="24"/>
        </w:rPr>
        <w:t>设计依据。</w:t>
      </w:r>
    </w:p>
    <w:p w:rsidR="00F1152A" w:rsidRPr="00CF39FD" w:rsidRDefault="00F1152A" w:rsidP="00CF39FD">
      <w:pPr>
        <w:adjustRightInd w:val="0"/>
        <w:snapToGrid w:val="0"/>
        <w:spacing w:line="360" w:lineRule="auto"/>
        <w:ind w:firstLineChars="200" w:firstLine="480"/>
        <w:rPr>
          <w:rFonts w:eastAsia="仿宋_GB2312"/>
          <w:color w:val="000000"/>
          <w:kern w:val="0"/>
          <w:sz w:val="24"/>
          <w:szCs w:val="24"/>
        </w:rPr>
      </w:pPr>
      <w:r w:rsidRPr="00CF39FD">
        <w:rPr>
          <w:rFonts w:eastAsia="仿宋_GB2312" w:hint="eastAsia"/>
          <w:color w:val="000000"/>
          <w:kern w:val="0"/>
          <w:sz w:val="24"/>
          <w:szCs w:val="24"/>
        </w:rPr>
        <w:lastRenderedPageBreak/>
        <w:t>（</w:t>
      </w:r>
      <w:r w:rsidR="001708C1" w:rsidRPr="00CF39FD">
        <w:rPr>
          <w:rFonts w:eastAsia="仿宋_GB2312"/>
          <w:color w:val="000000"/>
          <w:kern w:val="0"/>
          <w:sz w:val="24"/>
          <w:szCs w:val="24"/>
        </w:rPr>
        <w:t>3</w:t>
      </w:r>
      <w:r w:rsidRPr="00CF39FD">
        <w:rPr>
          <w:rFonts w:eastAsia="仿宋_GB2312" w:hint="eastAsia"/>
          <w:color w:val="000000"/>
          <w:kern w:val="0"/>
          <w:sz w:val="24"/>
          <w:szCs w:val="24"/>
        </w:rPr>
        <w:t>）建立了特高压变电站低压避雷器非线性电阻模型，仿真分析了故障时低压避雷器反击问题，得到了低压避雷器在不同故障情况下吸收的能量值。并根据仿真研究结果，首次提出了在高土壤电阻率地区，为保证设备安全，避免避雷器爆炸</w:t>
      </w:r>
      <w:r w:rsidR="00DD3859" w:rsidRPr="00CF39FD">
        <w:rPr>
          <w:rFonts w:eastAsia="仿宋_GB2312" w:hint="eastAsia"/>
          <w:color w:val="000000"/>
          <w:kern w:val="0"/>
          <w:sz w:val="24"/>
          <w:szCs w:val="24"/>
        </w:rPr>
        <w:t>等</w:t>
      </w:r>
      <w:r w:rsidR="00DD3859" w:rsidRPr="00CF39FD">
        <w:rPr>
          <w:rFonts w:eastAsia="仿宋_GB2312"/>
          <w:color w:val="000000"/>
          <w:kern w:val="0"/>
          <w:sz w:val="24"/>
          <w:szCs w:val="24"/>
        </w:rPr>
        <w:t>严重</w:t>
      </w:r>
      <w:r w:rsidRPr="00CF39FD">
        <w:rPr>
          <w:rFonts w:eastAsia="仿宋_GB2312" w:hint="eastAsia"/>
          <w:color w:val="000000"/>
          <w:kern w:val="0"/>
          <w:sz w:val="24"/>
          <w:szCs w:val="24"/>
        </w:rPr>
        <w:t>事故，并非一定要采用降低接地网电阻的传统</w:t>
      </w:r>
      <w:r w:rsidR="00DD3859" w:rsidRPr="00CF39FD">
        <w:rPr>
          <w:rFonts w:eastAsia="仿宋_GB2312" w:hint="eastAsia"/>
          <w:color w:val="000000"/>
          <w:kern w:val="0"/>
          <w:sz w:val="24"/>
          <w:szCs w:val="24"/>
        </w:rPr>
        <w:t>方法</w:t>
      </w:r>
      <w:r w:rsidRPr="00CF39FD">
        <w:rPr>
          <w:rFonts w:eastAsia="仿宋_GB2312" w:hint="eastAsia"/>
          <w:color w:val="000000"/>
          <w:kern w:val="0"/>
          <w:sz w:val="24"/>
          <w:szCs w:val="24"/>
        </w:rPr>
        <w:t>，创新性</w:t>
      </w:r>
      <w:r w:rsidR="00DD3859" w:rsidRPr="00CF39FD">
        <w:rPr>
          <w:rFonts w:eastAsia="仿宋_GB2312" w:hint="eastAsia"/>
          <w:color w:val="000000"/>
          <w:kern w:val="0"/>
          <w:sz w:val="24"/>
          <w:szCs w:val="24"/>
        </w:rPr>
        <w:t>指</w:t>
      </w:r>
      <w:r w:rsidRPr="00CF39FD">
        <w:rPr>
          <w:rFonts w:eastAsia="仿宋_GB2312" w:hint="eastAsia"/>
          <w:color w:val="000000"/>
          <w:kern w:val="0"/>
          <w:sz w:val="24"/>
          <w:szCs w:val="24"/>
        </w:rPr>
        <w:t>出可通过提高避雷器耐爆能量，来达到保证</w:t>
      </w:r>
      <w:r w:rsidR="00DD3859" w:rsidRPr="00CF39FD">
        <w:rPr>
          <w:rFonts w:eastAsia="仿宋_GB2312" w:hint="eastAsia"/>
          <w:color w:val="000000"/>
          <w:kern w:val="0"/>
          <w:sz w:val="24"/>
          <w:szCs w:val="24"/>
        </w:rPr>
        <w:t>设备</w:t>
      </w:r>
      <w:r w:rsidRPr="00CF39FD">
        <w:rPr>
          <w:rFonts w:eastAsia="仿宋_GB2312" w:hint="eastAsia"/>
          <w:color w:val="000000"/>
          <w:kern w:val="0"/>
          <w:sz w:val="24"/>
          <w:szCs w:val="24"/>
        </w:rPr>
        <w:t>安全的目的。</w:t>
      </w:r>
    </w:p>
    <w:p w:rsidR="00C97BCD" w:rsidRPr="00CF39FD" w:rsidRDefault="00F1152A" w:rsidP="00CF39FD">
      <w:pPr>
        <w:adjustRightInd w:val="0"/>
        <w:snapToGrid w:val="0"/>
        <w:spacing w:line="360" w:lineRule="auto"/>
        <w:ind w:firstLineChars="200" w:firstLine="480"/>
        <w:rPr>
          <w:rFonts w:eastAsia="仿宋_GB2312"/>
          <w:color w:val="000000"/>
          <w:kern w:val="0"/>
          <w:sz w:val="24"/>
          <w:szCs w:val="24"/>
        </w:rPr>
      </w:pPr>
      <w:r w:rsidRPr="00CF39FD">
        <w:rPr>
          <w:rFonts w:eastAsia="仿宋_GB2312" w:hint="eastAsia"/>
          <w:color w:val="000000"/>
          <w:kern w:val="0"/>
          <w:sz w:val="24"/>
          <w:szCs w:val="24"/>
        </w:rPr>
        <w:t>（</w:t>
      </w:r>
      <w:r w:rsidR="001708C1" w:rsidRPr="00CF39FD">
        <w:rPr>
          <w:rFonts w:eastAsia="仿宋_GB2312"/>
          <w:color w:val="000000"/>
          <w:kern w:val="0"/>
          <w:sz w:val="24"/>
          <w:szCs w:val="24"/>
        </w:rPr>
        <w:t>4</w:t>
      </w:r>
      <w:r w:rsidRPr="00CF39FD">
        <w:rPr>
          <w:rFonts w:eastAsia="仿宋_GB2312" w:hint="eastAsia"/>
          <w:color w:val="000000"/>
          <w:kern w:val="0"/>
          <w:sz w:val="24"/>
          <w:szCs w:val="24"/>
        </w:rPr>
        <w:t>）深入研究了爆破接地方法的理论依据及实施方法，</w:t>
      </w:r>
      <w:r w:rsidR="000B19A4" w:rsidRPr="00CF39FD">
        <w:rPr>
          <w:rFonts w:eastAsia="仿宋_GB2312" w:hint="eastAsia"/>
          <w:color w:val="000000"/>
          <w:kern w:val="0"/>
          <w:sz w:val="24"/>
          <w:szCs w:val="24"/>
        </w:rPr>
        <w:t>分析</w:t>
      </w:r>
      <w:r w:rsidRPr="00CF39FD">
        <w:rPr>
          <w:rFonts w:eastAsia="仿宋_GB2312" w:hint="eastAsia"/>
          <w:color w:val="000000"/>
          <w:kern w:val="0"/>
          <w:sz w:val="24"/>
          <w:szCs w:val="24"/>
        </w:rPr>
        <w:t>了爆破接地方案在高土壤电阻率地区</w:t>
      </w:r>
      <w:r w:rsidRPr="00CF39FD">
        <w:rPr>
          <w:rFonts w:eastAsia="仿宋_GB2312" w:hint="eastAsia"/>
          <w:color w:val="000000"/>
          <w:kern w:val="0"/>
          <w:sz w:val="24"/>
          <w:szCs w:val="24"/>
        </w:rPr>
        <w:t>1000kV</w:t>
      </w:r>
      <w:r w:rsidRPr="00CF39FD">
        <w:rPr>
          <w:rFonts w:eastAsia="仿宋_GB2312" w:hint="eastAsia"/>
          <w:color w:val="000000"/>
          <w:kern w:val="0"/>
          <w:sz w:val="24"/>
          <w:szCs w:val="24"/>
        </w:rPr>
        <w:t>特高压变电站</w:t>
      </w:r>
      <w:r w:rsidR="00D907DD" w:rsidRPr="00CF39FD">
        <w:rPr>
          <w:rFonts w:eastAsia="仿宋_GB2312" w:hint="eastAsia"/>
          <w:color w:val="000000"/>
          <w:kern w:val="0"/>
          <w:sz w:val="24"/>
          <w:szCs w:val="24"/>
        </w:rPr>
        <w:t>实施</w:t>
      </w:r>
      <w:r w:rsidRPr="00CF39FD">
        <w:rPr>
          <w:rFonts w:eastAsia="仿宋_GB2312" w:hint="eastAsia"/>
          <w:color w:val="000000"/>
          <w:kern w:val="0"/>
          <w:sz w:val="24"/>
          <w:szCs w:val="24"/>
        </w:rPr>
        <w:t>可行性，研究了爆破接地的有效性，</w:t>
      </w:r>
      <w:r w:rsidR="00D907DD" w:rsidRPr="00CF39FD">
        <w:rPr>
          <w:rFonts w:eastAsia="仿宋_GB2312" w:hint="eastAsia"/>
          <w:color w:val="000000"/>
          <w:kern w:val="0"/>
          <w:sz w:val="24"/>
          <w:szCs w:val="24"/>
        </w:rPr>
        <w:t>并</w:t>
      </w:r>
      <w:r w:rsidR="00D907DD" w:rsidRPr="00CF39FD">
        <w:rPr>
          <w:rFonts w:eastAsia="仿宋_GB2312"/>
          <w:color w:val="000000"/>
          <w:kern w:val="0"/>
          <w:sz w:val="24"/>
          <w:szCs w:val="24"/>
        </w:rPr>
        <w:t>首次在特高压</w:t>
      </w:r>
      <w:r w:rsidR="00D907DD" w:rsidRPr="00CF39FD">
        <w:rPr>
          <w:rFonts w:eastAsia="仿宋_GB2312" w:hint="eastAsia"/>
          <w:color w:val="000000"/>
          <w:kern w:val="0"/>
          <w:sz w:val="24"/>
          <w:szCs w:val="24"/>
        </w:rPr>
        <w:t>1000kV</w:t>
      </w:r>
      <w:r w:rsidR="00D907DD" w:rsidRPr="00CF39FD">
        <w:rPr>
          <w:rFonts w:eastAsia="仿宋_GB2312" w:hint="eastAsia"/>
          <w:color w:val="000000"/>
          <w:kern w:val="0"/>
          <w:sz w:val="24"/>
          <w:szCs w:val="24"/>
        </w:rPr>
        <w:t>变电站</w:t>
      </w:r>
      <w:r w:rsidR="00D907DD" w:rsidRPr="00CF39FD">
        <w:rPr>
          <w:rFonts w:eastAsia="仿宋_GB2312"/>
          <w:color w:val="000000"/>
          <w:kern w:val="0"/>
          <w:sz w:val="24"/>
          <w:szCs w:val="24"/>
        </w:rPr>
        <w:t>中使用了爆破接地降阻方案，</w:t>
      </w:r>
      <w:r w:rsidR="00D907DD" w:rsidRPr="00CF39FD">
        <w:rPr>
          <w:rFonts w:eastAsia="仿宋_GB2312" w:hint="eastAsia"/>
          <w:color w:val="000000"/>
          <w:kern w:val="0"/>
          <w:sz w:val="24"/>
          <w:szCs w:val="24"/>
        </w:rPr>
        <w:t>大幅度</w:t>
      </w:r>
      <w:r w:rsidRPr="00CF39FD">
        <w:rPr>
          <w:rFonts w:eastAsia="仿宋_GB2312" w:hint="eastAsia"/>
          <w:color w:val="000000"/>
          <w:kern w:val="0"/>
          <w:sz w:val="24"/>
          <w:szCs w:val="24"/>
        </w:rPr>
        <w:t>降低了接地系统投资</w:t>
      </w:r>
      <w:r w:rsidR="009D1025" w:rsidRPr="00CF39FD">
        <w:rPr>
          <w:rFonts w:eastAsia="仿宋_GB2312" w:hint="eastAsia"/>
          <w:color w:val="000000"/>
          <w:kern w:val="0"/>
          <w:sz w:val="24"/>
          <w:szCs w:val="24"/>
        </w:rPr>
        <w:t>及</w:t>
      </w:r>
      <w:r w:rsidR="009D1025" w:rsidRPr="00CF39FD">
        <w:rPr>
          <w:rFonts w:eastAsia="仿宋_GB2312"/>
          <w:color w:val="000000"/>
          <w:kern w:val="0"/>
          <w:sz w:val="24"/>
          <w:szCs w:val="24"/>
        </w:rPr>
        <w:t>施工</w:t>
      </w:r>
      <w:r w:rsidR="009D1025" w:rsidRPr="00CF39FD">
        <w:rPr>
          <w:rFonts w:eastAsia="仿宋_GB2312" w:hint="eastAsia"/>
          <w:color w:val="000000"/>
          <w:kern w:val="0"/>
          <w:sz w:val="24"/>
          <w:szCs w:val="24"/>
        </w:rPr>
        <w:t>难度</w:t>
      </w:r>
      <w:r w:rsidR="00981FDB" w:rsidRPr="00CF39FD">
        <w:rPr>
          <w:rFonts w:eastAsia="仿宋_GB2312" w:hint="eastAsia"/>
          <w:color w:val="000000"/>
          <w:kern w:val="0"/>
          <w:sz w:val="24"/>
          <w:szCs w:val="24"/>
        </w:rPr>
        <w:t>，为后续特高压变电站接地</w:t>
      </w:r>
      <w:r w:rsidRPr="00CF39FD">
        <w:rPr>
          <w:rFonts w:eastAsia="仿宋_GB2312" w:hint="eastAsia"/>
          <w:color w:val="000000"/>
          <w:kern w:val="0"/>
          <w:sz w:val="24"/>
          <w:szCs w:val="24"/>
        </w:rPr>
        <w:t>降</w:t>
      </w:r>
      <w:proofErr w:type="gramStart"/>
      <w:r w:rsidRPr="00CF39FD">
        <w:rPr>
          <w:rFonts w:eastAsia="仿宋_GB2312" w:hint="eastAsia"/>
          <w:color w:val="000000"/>
          <w:kern w:val="0"/>
          <w:sz w:val="24"/>
          <w:szCs w:val="24"/>
        </w:rPr>
        <w:t>阻提供</w:t>
      </w:r>
      <w:proofErr w:type="gramEnd"/>
      <w:r w:rsidRPr="00CF39FD">
        <w:rPr>
          <w:rFonts w:eastAsia="仿宋_GB2312" w:hint="eastAsia"/>
          <w:color w:val="000000"/>
          <w:kern w:val="0"/>
          <w:sz w:val="24"/>
          <w:szCs w:val="24"/>
        </w:rPr>
        <w:t>了新方法。</w:t>
      </w:r>
    </w:p>
    <w:p w:rsidR="000D6ACC" w:rsidRDefault="000D6ACC" w:rsidP="00AE107C">
      <w:pPr>
        <w:pStyle w:val="a3"/>
        <w:numPr>
          <w:ilvl w:val="0"/>
          <w:numId w:val="5"/>
        </w:numPr>
        <w:adjustRightInd w:val="0"/>
        <w:snapToGrid w:val="0"/>
        <w:spacing w:line="360" w:lineRule="auto"/>
        <w:ind w:firstLineChars="0"/>
        <w:rPr>
          <w:rFonts w:eastAsia="仿宋_GB2312"/>
          <w:b/>
          <w:color w:val="000000"/>
          <w:kern w:val="0"/>
          <w:sz w:val="31"/>
          <w:szCs w:val="31"/>
        </w:rPr>
      </w:pPr>
      <w:r w:rsidRPr="00AE107C">
        <w:rPr>
          <w:rFonts w:eastAsia="仿宋_GB2312" w:hint="eastAsia"/>
          <w:b/>
          <w:color w:val="000000"/>
          <w:kern w:val="0"/>
          <w:sz w:val="31"/>
          <w:szCs w:val="31"/>
        </w:rPr>
        <w:t>客观评价</w:t>
      </w:r>
      <w:r w:rsidRPr="00AE107C">
        <w:rPr>
          <w:rFonts w:eastAsia="仿宋_GB2312" w:hint="eastAsia"/>
          <w:b/>
          <w:color w:val="000000"/>
          <w:kern w:val="0"/>
          <w:sz w:val="31"/>
          <w:szCs w:val="31"/>
        </w:rPr>
        <w:t>:</w:t>
      </w:r>
    </w:p>
    <w:p w:rsidR="005A2C12" w:rsidRPr="004C5DC3" w:rsidRDefault="00B23E37" w:rsidP="00CF39FD">
      <w:pPr>
        <w:adjustRightInd w:val="0"/>
        <w:snapToGrid w:val="0"/>
        <w:spacing w:line="360" w:lineRule="auto"/>
        <w:rPr>
          <w:rFonts w:eastAsia="仿宋_GB2312"/>
          <w:b/>
          <w:color w:val="000000"/>
          <w:kern w:val="0"/>
          <w:sz w:val="28"/>
          <w:szCs w:val="28"/>
        </w:rPr>
      </w:pPr>
      <w:r w:rsidRPr="004C5DC3">
        <w:rPr>
          <w:rFonts w:eastAsia="仿宋_GB2312" w:hint="eastAsia"/>
          <w:b/>
          <w:color w:val="000000"/>
          <w:kern w:val="0"/>
          <w:sz w:val="28"/>
          <w:szCs w:val="28"/>
        </w:rPr>
        <w:t>（</w:t>
      </w:r>
      <w:r w:rsidRPr="004C5DC3">
        <w:rPr>
          <w:rFonts w:eastAsia="仿宋_GB2312" w:hint="eastAsia"/>
          <w:b/>
          <w:color w:val="000000"/>
          <w:kern w:val="0"/>
          <w:sz w:val="28"/>
          <w:szCs w:val="28"/>
        </w:rPr>
        <w:t>1</w:t>
      </w:r>
      <w:r w:rsidRPr="004C5DC3">
        <w:rPr>
          <w:rFonts w:eastAsia="仿宋_GB2312" w:hint="eastAsia"/>
          <w:b/>
          <w:color w:val="000000"/>
          <w:kern w:val="0"/>
          <w:sz w:val="28"/>
          <w:szCs w:val="28"/>
        </w:rPr>
        <w:t>）</w:t>
      </w:r>
      <w:r w:rsidR="005A2C12" w:rsidRPr="004C5DC3">
        <w:rPr>
          <w:rFonts w:eastAsia="仿宋_GB2312" w:hint="eastAsia"/>
          <w:b/>
          <w:color w:val="000000"/>
          <w:kern w:val="0"/>
          <w:sz w:val="28"/>
          <w:szCs w:val="28"/>
        </w:rPr>
        <w:t>中国</w:t>
      </w:r>
      <w:r w:rsidR="005A2C12" w:rsidRPr="004C5DC3">
        <w:rPr>
          <w:rFonts w:eastAsia="仿宋_GB2312"/>
          <w:b/>
          <w:color w:val="000000"/>
          <w:kern w:val="0"/>
          <w:sz w:val="28"/>
          <w:szCs w:val="28"/>
        </w:rPr>
        <w:t>电力建设企业协会</w:t>
      </w:r>
      <w:r w:rsidRPr="004C5DC3">
        <w:rPr>
          <w:rFonts w:eastAsia="仿宋_GB2312" w:hint="eastAsia"/>
          <w:b/>
          <w:color w:val="000000"/>
          <w:kern w:val="0"/>
          <w:sz w:val="28"/>
          <w:szCs w:val="28"/>
        </w:rPr>
        <w:t>项目</w:t>
      </w:r>
      <w:r w:rsidR="005A2C12" w:rsidRPr="004C5DC3">
        <w:rPr>
          <w:rFonts w:eastAsia="仿宋_GB2312" w:hint="eastAsia"/>
          <w:b/>
          <w:color w:val="000000"/>
          <w:kern w:val="0"/>
          <w:sz w:val="28"/>
          <w:szCs w:val="28"/>
        </w:rPr>
        <w:t>评审意见</w:t>
      </w:r>
    </w:p>
    <w:p w:rsidR="001C59F4" w:rsidRPr="00CF39FD" w:rsidRDefault="001C59F4" w:rsidP="00CF39FD">
      <w:pPr>
        <w:adjustRightInd w:val="0"/>
        <w:snapToGrid w:val="0"/>
        <w:spacing w:line="360" w:lineRule="auto"/>
        <w:ind w:firstLineChars="200" w:firstLine="480"/>
        <w:rPr>
          <w:rFonts w:eastAsia="仿宋_GB2312"/>
          <w:color w:val="000000"/>
          <w:kern w:val="0"/>
          <w:sz w:val="24"/>
          <w:szCs w:val="24"/>
        </w:rPr>
      </w:pPr>
      <w:r w:rsidRPr="00CF39FD">
        <w:rPr>
          <w:rFonts w:eastAsia="仿宋_GB2312" w:hint="eastAsia"/>
          <w:color w:val="000000"/>
          <w:kern w:val="0"/>
          <w:sz w:val="24"/>
          <w:szCs w:val="24"/>
        </w:rPr>
        <w:t>该课题提出</w:t>
      </w:r>
      <w:r w:rsidRPr="00CF39FD">
        <w:rPr>
          <w:rFonts w:eastAsia="仿宋_GB2312"/>
          <w:color w:val="000000"/>
          <w:kern w:val="0"/>
          <w:sz w:val="24"/>
          <w:szCs w:val="24"/>
        </w:rPr>
        <w:t>了一套高土壤电阻率</w:t>
      </w:r>
      <w:r w:rsidRPr="00CF39FD">
        <w:rPr>
          <w:rFonts w:eastAsia="仿宋_GB2312" w:hint="eastAsia"/>
          <w:color w:val="000000"/>
          <w:kern w:val="0"/>
          <w:sz w:val="24"/>
          <w:szCs w:val="24"/>
        </w:rPr>
        <w:t>地区</w:t>
      </w:r>
      <w:r w:rsidRPr="00CF39FD">
        <w:rPr>
          <w:rFonts w:eastAsia="仿宋_GB2312"/>
          <w:color w:val="000000"/>
          <w:kern w:val="0"/>
          <w:sz w:val="24"/>
          <w:szCs w:val="24"/>
        </w:rPr>
        <w:t>特高压变电站</w:t>
      </w:r>
      <w:r w:rsidRPr="00CF39FD">
        <w:rPr>
          <w:rFonts w:eastAsia="仿宋_GB2312" w:hint="eastAsia"/>
          <w:color w:val="000000"/>
          <w:kern w:val="0"/>
          <w:sz w:val="24"/>
          <w:szCs w:val="24"/>
        </w:rPr>
        <w:t>接地</w:t>
      </w:r>
      <w:r w:rsidRPr="00CF39FD">
        <w:rPr>
          <w:rFonts w:eastAsia="仿宋_GB2312"/>
          <w:color w:val="000000"/>
          <w:kern w:val="0"/>
          <w:sz w:val="24"/>
          <w:szCs w:val="24"/>
        </w:rPr>
        <w:t>问题系统解决方案，该方案从接地技术</w:t>
      </w:r>
      <w:r w:rsidRPr="00CF39FD">
        <w:rPr>
          <w:rFonts w:eastAsia="仿宋_GB2312" w:hint="eastAsia"/>
          <w:color w:val="000000"/>
          <w:kern w:val="0"/>
          <w:sz w:val="24"/>
          <w:szCs w:val="24"/>
        </w:rPr>
        <w:t>机理</w:t>
      </w:r>
      <w:r w:rsidRPr="00CF39FD">
        <w:rPr>
          <w:rFonts w:eastAsia="仿宋_GB2312"/>
          <w:color w:val="000000"/>
          <w:kern w:val="0"/>
          <w:sz w:val="24"/>
          <w:szCs w:val="24"/>
        </w:rPr>
        <w:t>研究开始，到具体接地实施方案设计，通过创新性的理论分析</w:t>
      </w:r>
      <w:r w:rsidRPr="00CF39FD">
        <w:rPr>
          <w:rFonts w:eastAsia="仿宋_GB2312" w:hint="eastAsia"/>
          <w:color w:val="000000"/>
          <w:kern w:val="0"/>
          <w:sz w:val="24"/>
          <w:szCs w:val="24"/>
        </w:rPr>
        <w:t>、</w:t>
      </w:r>
      <w:r w:rsidRPr="00CF39FD">
        <w:rPr>
          <w:rFonts w:eastAsia="仿宋_GB2312"/>
          <w:color w:val="000000"/>
          <w:kern w:val="0"/>
          <w:sz w:val="24"/>
          <w:szCs w:val="24"/>
        </w:rPr>
        <w:t>仿真计算</w:t>
      </w:r>
      <w:r w:rsidRPr="00CF39FD">
        <w:rPr>
          <w:rFonts w:eastAsia="仿宋_GB2312" w:hint="eastAsia"/>
          <w:color w:val="000000"/>
          <w:kern w:val="0"/>
          <w:sz w:val="24"/>
          <w:szCs w:val="24"/>
        </w:rPr>
        <w:t>，</w:t>
      </w:r>
      <w:r w:rsidRPr="00CF39FD">
        <w:rPr>
          <w:rFonts w:eastAsia="仿宋_GB2312"/>
          <w:color w:val="000000"/>
          <w:kern w:val="0"/>
          <w:sz w:val="24"/>
          <w:szCs w:val="24"/>
        </w:rPr>
        <w:t>并应用了接地技术领域最新的科研成果，系统</w:t>
      </w:r>
      <w:r w:rsidRPr="00CF39FD">
        <w:rPr>
          <w:rFonts w:eastAsia="仿宋_GB2312" w:hint="eastAsia"/>
          <w:color w:val="000000"/>
          <w:kern w:val="0"/>
          <w:sz w:val="24"/>
          <w:szCs w:val="24"/>
        </w:rPr>
        <w:t>全面</w:t>
      </w:r>
      <w:r w:rsidRPr="00CF39FD">
        <w:rPr>
          <w:rFonts w:eastAsia="仿宋_GB2312"/>
          <w:color w:val="000000"/>
          <w:kern w:val="0"/>
          <w:sz w:val="24"/>
          <w:szCs w:val="24"/>
        </w:rPr>
        <w:t>的解决了</w:t>
      </w:r>
      <w:r w:rsidRPr="00CF39FD">
        <w:rPr>
          <w:rFonts w:eastAsia="仿宋_GB2312" w:hint="eastAsia"/>
          <w:color w:val="000000"/>
          <w:kern w:val="0"/>
          <w:sz w:val="24"/>
          <w:szCs w:val="24"/>
        </w:rPr>
        <w:t>特高压</w:t>
      </w:r>
      <w:r w:rsidRPr="00CF39FD">
        <w:rPr>
          <w:rFonts w:eastAsia="仿宋_GB2312" w:hint="eastAsia"/>
          <w:color w:val="000000"/>
          <w:kern w:val="0"/>
          <w:sz w:val="24"/>
          <w:szCs w:val="24"/>
        </w:rPr>
        <w:t>1000kV</w:t>
      </w:r>
      <w:r w:rsidRPr="00CF39FD">
        <w:rPr>
          <w:rFonts w:eastAsia="仿宋_GB2312" w:hint="eastAsia"/>
          <w:color w:val="000000"/>
          <w:kern w:val="0"/>
          <w:sz w:val="24"/>
          <w:szCs w:val="24"/>
        </w:rPr>
        <w:t>变电站</w:t>
      </w:r>
      <w:r w:rsidRPr="00CF39FD">
        <w:rPr>
          <w:rFonts w:eastAsia="仿宋_GB2312"/>
          <w:color w:val="000000"/>
          <w:kern w:val="0"/>
          <w:sz w:val="24"/>
          <w:szCs w:val="24"/>
        </w:rPr>
        <w:t>接地设计问题，研究</w:t>
      </w:r>
      <w:r w:rsidRPr="00CF39FD">
        <w:rPr>
          <w:rFonts w:eastAsia="仿宋_GB2312" w:hint="eastAsia"/>
          <w:color w:val="000000"/>
          <w:kern w:val="0"/>
          <w:sz w:val="24"/>
          <w:szCs w:val="24"/>
        </w:rPr>
        <w:t>成果</w:t>
      </w:r>
      <w:r w:rsidRPr="00CF39FD">
        <w:rPr>
          <w:rFonts w:eastAsia="仿宋_GB2312"/>
          <w:color w:val="000000"/>
          <w:kern w:val="0"/>
          <w:sz w:val="24"/>
          <w:szCs w:val="24"/>
        </w:rPr>
        <w:t>成功应用于福州</w:t>
      </w:r>
      <w:r w:rsidRPr="00CF39FD">
        <w:rPr>
          <w:rFonts w:eastAsia="仿宋_GB2312" w:hint="eastAsia"/>
          <w:color w:val="000000"/>
          <w:kern w:val="0"/>
          <w:sz w:val="24"/>
          <w:szCs w:val="24"/>
        </w:rPr>
        <w:t>1000kV</w:t>
      </w:r>
      <w:r w:rsidRPr="00CF39FD">
        <w:rPr>
          <w:rFonts w:eastAsia="仿宋_GB2312" w:hint="eastAsia"/>
          <w:color w:val="000000"/>
          <w:kern w:val="0"/>
          <w:sz w:val="24"/>
          <w:szCs w:val="24"/>
        </w:rPr>
        <w:t>特</w:t>
      </w:r>
      <w:r w:rsidRPr="00CF39FD">
        <w:rPr>
          <w:rFonts w:eastAsia="仿宋_GB2312"/>
          <w:color w:val="000000"/>
          <w:kern w:val="0"/>
          <w:sz w:val="24"/>
          <w:szCs w:val="24"/>
        </w:rPr>
        <w:t>高压变电站中，取得良好</w:t>
      </w:r>
      <w:r w:rsidRPr="00CF39FD">
        <w:rPr>
          <w:rFonts w:eastAsia="仿宋_GB2312" w:hint="eastAsia"/>
          <w:color w:val="000000"/>
          <w:kern w:val="0"/>
          <w:sz w:val="24"/>
          <w:szCs w:val="24"/>
        </w:rPr>
        <w:t>效果</w:t>
      </w:r>
      <w:r w:rsidRPr="00CF39FD">
        <w:rPr>
          <w:rFonts w:eastAsia="仿宋_GB2312"/>
          <w:color w:val="000000"/>
          <w:kern w:val="0"/>
          <w:sz w:val="24"/>
          <w:szCs w:val="24"/>
        </w:rPr>
        <w:t>，为后续高土壤电阻率</w:t>
      </w:r>
      <w:r w:rsidRPr="00CF39FD">
        <w:rPr>
          <w:rFonts w:eastAsia="仿宋_GB2312" w:hint="eastAsia"/>
          <w:color w:val="000000"/>
          <w:kern w:val="0"/>
          <w:sz w:val="24"/>
          <w:szCs w:val="24"/>
        </w:rPr>
        <w:t>地区特高压</w:t>
      </w:r>
      <w:r w:rsidRPr="00CF39FD">
        <w:rPr>
          <w:rFonts w:eastAsia="仿宋_GB2312"/>
          <w:color w:val="000000"/>
          <w:kern w:val="0"/>
          <w:sz w:val="24"/>
          <w:szCs w:val="24"/>
        </w:rPr>
        <w:t>变电站接地系统设计</w:t>
      </w:r>
      <w:r w:rsidRPr="00CF39FD">
        <w:rPr>
          <w:rFonts w:eastAsia="仿宋_GB2312" w:hint="eastAsia"/>
          <w:color w:val="000000"/>
          <w:kern w:val="0"/>
          <w:sz w:val="24"/>
          <w:szCs w:val="24"/>
        </w:rPr>
        <w:t>提供</w:t>
      </w:r>
      <w:r w:rsidRPr="00CF39FD">
        <w:rPr>
          <w:rFonts w:eastAsia="仿宋_GB2312"/>
          <w:color w:val="000000"/>
          <w:kern w:val="0"/>
          <w:sz w:val="24"/>
          <w:szCs w:val="24"/>
        </w:rPr>
        <w:t>了有力技术</w:t>
      </w:r>
      <w:r w:rsidRPr="00CF39FD">
        <w:rPr>
          <w:rFonts w:eastAsia="仿宋_GB2312" w:hint="eastAsia"/>
          <w:color w:val="000000"/>
          <w:kern w:val="0"/>
          <w:sz w:val="24"/>
          <w:szCs w:val="24"/>
        </w:rPr>
        <w:t>支撑</w:t>
      </w:r>
      <w:r w:rsidRPr="00CF39FD">
        <w:rPr>
          <w:rFonts w:eastAsia="仿宋_GB2312"/>
          <w:color w:val="000000"/>
          <w:kern w:val="0"/>
          <w:sz w:val="24"/>
          <w:szCs w:val="24"/>
        </w:rPr>
        <w:t>。</w:t>
      </w:r>
    </w:p>
    <w:p w:rsidR="00B23E37" w:rsidRPr="004C5DC3" w:rsidRDefault="00B23E37" w:rsidP="00CF39FD">
      <w:pPr>
        <w:adjustRightInd w:val="0"/>
        <w:snapToGrid w:val="0"/>
        <w:spacing w:line="360" w:lineRule="auto"/>
        <w:rPr>
          <w:rFonts w:eastAsia="仿宋_GB2312"/>
          <w:b/>
          <w:color w:val="000000"/>
          <w:kern w:val="0"/>
          <w:sz w:val="28"/>
          <w:szCs w:val="28"/>
        </w:rPr>
      </w:pPr>
      <w:r w:rsidRPr="004C5DC3">
        <w:rPr>
          <w:rFonts w:eastAsia="仿宋_GB2312" w:hint="eastAsia"/>
          <w:b/>
          <w:color w:val="000000"/>
          <w:kern w:val="0"/>
          <w:sz w:val="28"/>
          <w:szCs w:val="28"/>
        </w:rPr>
        <w:t>（</w:t>
      </w:r>
      <w:r w:rsidRPr="004C5DC3">
        <w:rPr>
          <w:rFonts w:eastAsia="仿宋_GB2312" w:hint="eastAsia"/>
          <w:b/>
          <w:color w:val="000000"/>
          <w:kern w:val="0"/>
          <w:sz w:val="28"/>
          <w:szCs w:val="28"/>
        </w:rPr>
        <w:t>2</w:t>
      </w:r>
      <w:r w:rsidRPr="004C5DC3">
        <w:rPr>
          <w:rFonts w:eastAsia="仿宋_GB2312" w:hint="eastAsia"/>
          <w:b/>
          <w:color w:val="000000"/>
          <w:kern w:val="0"/>
          <w:sz w:val="28"/>
          <w:szCs w:val="28"/>
        </w:rPr>
        <w:t>）</w:t>
      </w:r>
      <w:r w:rsidR="0096098D" w:rsidRPr="004C5DC3">
        <w:rPr>
          <w:rFonts w:eastAsia="仿宋_GB2312" w:hint="eastAsia"/>
          <w:b/>
          <w:color w:val="000000"/>
          <w:kern w:val="0"/>
          <w:sz w:val="28"/>
          <w:szCs w:val="28"/>
        </w:rPr>
        <w:t>浙北</w:t>
      </w:r>
      <w:r w:rsidR="0096098D" w:rsidRPr="004C5DC3">
        <w:rPr>
          <w:rFonts w:eastAsia="仿宋_GB2312"/>
          <w:b/>
          <w:color w:val="000000"/>
          <w:kern w:val="0"/>
          <w:sz w:val="28"/>
          <w:szCs w:val="28"/>
        </w:rPr>
        <w:t>~</w:t>
      </w:r>
      <w:r w:rsidR="0096098D" w:rsidRPr="004C5DC3">
        <w:rPr>
          <w:rFonts w:eastAsia="仿宋_GB2312"/>
          <w:b/>
          <w:color w:val="000000"/>
          <w:kern w:val="0"/>
          <w:sz w:val="28"/>
          <w:szCs w:val="28"/>
        </w:rPr>
        <w:t>福州特高压输电工程业主项目部评价</w:t>
      </w:r>
    </w:p>
    <w:p w:rsidR="0096098D" w:rsidRPr="00CF39FD" w:rsidRDefault="00A36815" w:rsidP="00CF39FD">
      <w:pPr>
        <w:adjustRightInd w:val="0"/>
        <w:snapToGrid w:val="0"/>
        <w:spacing w:line="360" w:lineRule="auto"/>
        <w:ind w:firstLineChars="200" w:firstLine="480"/>
        <w:rPr>
          <w:rFonts w:eastAsia="仿宋_GB2312"/>
          <w:color w:val="000000"/>
          <w:kern w:val="0"/>
          <w:sz w:val="24"/>
          <w:szCs w:val="24"/>
        </w:rPr>
      </w:pPr>
      <w:r w:rsidRPr="00CF39FD">
        <w:rPr>
          <w:rFonts w:eastAsia="仿宋_GB2312" w:hint="eastAsia"/>
          <w:color w:val="000000"/>
          <w:kern w:val="0"/>
          <w:sz w:val="24"/>
          <w:szCs w:val="24"/>
        </w:rPr>
        <w:t>课题成功解决了福州</w:t>
      </w:r>
      <w:r w:rsidRPr="00CF39FD">
        <w:rPr>
          <w:rFonts w:eastAsia="仿宋_GB2312" w:hint="eastAsia"/>
          <w:color w:val="000000"/>
          <w:kern w:val="0"/>
          <w:sz w:val="24"/>
          <w:szCs w:val="24"/>
        </w:rPr>
        <w:t>1000kV</w:t>
      </w:r>
      <w:r w:rsidRPr="00CF39FD">
        <w:rPr>
          <w:rFonts w:eastAsia="仿宋_GB2312" w:hint="eastAsia"/>
          <w:color w:val="000000"/>
          <w:kern w:val="0"/>
          <w:sz w:val="24"/>
          <w:szCs w:val="24"/>
        </w:rPr>
        <w:t>变电站接地系统设计这一各级领导极为关心的问题，为浙北－福州交流特高压输变电工程顺利</w:t>
      </w:r>
      <w:proofErr w:type="gramStart"/>
      <w:r w:rsidRPr="00CF39FD">
        <w:rPr>
          <w:rFonts w:eastAsia="仿宋_GB2312" w:hint="eastAsia"/>
          <w:color w:val="000000"/>
          <w:kern w:val="0"/>
          <w:sz w:val="24"/>
          <w:szCs w:val="24"/>
        </w:rPr>
        <w:t>投运作</w:t>
      </w:r>
      <w:proofErr w:type="gramEnd"/>
      <w:r w:rsidRPr="00CF39FD">
        <w:rPr>
          <w:rFonts w:eastAsia="仿宋_GB2312" w:hint="eastAsia"/>
          <w:color w:val="000000"/>
          <w:kern w:val="0"/>
          <w:sz w:val="24"/>
          <w:szCs w:val="24"/>
        </w:rPr>
        <w:t>出了重要贡献。</w:t>
      </w:r>
    </w:p>
    <w:p w:rsidR="000D6ACC" w:rsidRDefault="000D6ACC" w:rsidP="00AE107C">
      <w:pPr>
        <w:pStyle w:val="a3"/>
        <w:numPr>
          <w:ilvl w:val="0"/>
          <w:numId w:val="5"/>
        </w:numPr>
        <w:adjustRightInd w:val="0"/>
        <w:snapToGrid w:val="0"/>
        <w:spacing w:line="360" w:lineRule="auto"/>
        <w:ind w:firstLineChars="0"/>
        <w:rPr>
          <w:rFonts w:eastAsia="仿宋_GB2312"/>
          <w:b/>
          <w:color w:val="000000"/>
          <w:kern w:val="0"/>
          <w:sz w:val="31"/>
          <w:szCs w:val="31"/>
        </w:rPr>
      </w:pPr>
      <w:r w:rsidRPr="00C414F5">
        <w:rPr>
          <w:rFonts w:eastAsia="仿宋_GB2312" w:hint="eastAsia"/>
          <w:b/>
          <w:color w:val="000000"/>
          <w:kern w:val="0"/>
          <w:sz w:val="31"/>
          <w:szCs w:val="31"/>
        </w:rPr>
        <w:t>推广应用情况</w:t>
      </w:r>
      <w:r w:rsidRPr="00C414F5">
        <w:rPr>
          <w:rFonts w:eastAsia="仿宋_GB2312" w:hint="eastAsia"/>
          <w:b/>
          <w:color w:val="000000"/>
          <w:kern w:val="0"/>
          <w:sz w:val="31"/>
          <w:szCs w:val="31"/>
        </w:rPr>
        <w:t>:</w:t>
      </w:r>
    </w:p>
    <w:p w:rsidR="00735D7F" w:rsidRPr="00CF39FD" w:rsidRDefault="00751C54" w:rsidP="00CF39FD">
      <w:pPr>
        <w:adjustRightInd w:val="0"/>
        <w:snapToGrid w:val="0"/>
        <w:spacing w:line="360" w:lineRule="auto"/>
        <w:ind w:firstLineChars="200" w:firstLine="480"/>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课题提出了一套高土壤电阻率地区特高压变电站接地问题系统解决方案，系统全面的解决了特高压变电站接地设计问题，为后续高土壤电阻率地区特高压变电站接地系统设计提供了有力技术支撑，完整的应用项目所涉及的技术成果可以解决高土壤电阻率地区特高压变电站接地系统设计问题，部分应用项目技术成果，也可解决常规高土壤电阻率地区高压、超高压</w:t>
      </w:r>
      <w:r w:rsidR="00342707" w:rsidRPr="00CF39FD">
        <w:rPr>
          <w:rFonts w:ascii="仿宋_GB2312" w:eastAsia="仿宋_GB2312" w:hint="eastAsia"/>
          <w:color w:val="000000"/>
          <w:kern w:val="0"/>
          <w:sz w:val="24"/>
          <w:szCs w:val="24"/>
        </w:rPr>
        <w:t>变电站、换流站系统接地问题。课题技术成果完成后，已推广至多</w:t>
      </w:r>
      <w:proofErr w:type="gramStart"/>
      <w:r w:rsidR="00342707" w:rsidRPr="00CF39FD">
        <w:rPr>
          <w:rFonts w:ascii="仿宋_GB2312" w:eastAsia="仿宋_GB2312" w:hint="eastAsia"/>
          <w:color w:val="000000"/>
          <w:kern w:val="0"/>
          <w:sz w:val="24"/>
          <w:szCs w:val="24"/>
        </w:rPr>
        <w:t>个</w:t>
      </w:r>
      <w:proofErr w:type="gramEnd"/>
      <w:r w:rsidR="00342707" w:rsidRPr="00CF39FD">
        <w:rPr>
          <w:rFonts w:ascii="仿宋_GB2312" w:eastAsia="仿宋_GB2312" w:hint="eastAsia"/>
          <w:color w:val="000000"/>
          <w:kern w:val="0"/>
          <w:sz w:val="24"/>
          <w:szCs w:val="24"/>
        </w:rPr>
        <w:t>特高压、超高压变电站，换流站使用，并取得良好效果。</w:t>
      </w:r>
    </w:p>
    <w:p w:rsidR="00A4292A" w:rsidRPr="00CF39FD" w:rsidRDefault="00A4292A" w:rsidP="00CF39FD">
      <w:pPr>
        <w:adjustRightInd w:val="0"/>
        <w:snapToGrid w:val="0"/>
        <w:spacing w:beforeLines="50" w:line="360" w:lineRule="atLeast"/>
        <w:jc w:val="center"/>
        <w:rPr>
          <w:rFonts w:ascii="仿宋_GB2312" w:eastAsia="仿宋_GB2312" w:hint="eastAsia"/>
          <w:b/>
          <w:bCs/>
          <w:sz w:val="24"/>
          <w:szCs w:val="24"/>
        </w:rPr>
      </w:pPr>
      <w:r w:rsidRPr="00CF39FD">
        <w:rPr>
          <w:rFonts w:ascii="仿宋_GB2312" w:eastAsia="仿宋_GB2312" w:hint="eastAsia"/>
          <w:b/>
          <w:bCs/>
          <w:sz w:val="24"/>
          <w:szCs w:val="24"/>
        </w:rPr>
        <w:lastRenderedPageBreak/>
        <w:t>主要应用单位情况表</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0"/>
        <w:gridCol w:w="1144"/>
        <w:gridCol w:w="1294"/>
        <w:gridCol w:w="1908"/>
        <w:gridCol w:w="1191"/>
      </w:tblGrid>
      <w:tr w:rsidR="00A4292A" w:rsidRPr="00CF39FD" w:rsidTr="000639DC">
        <w:trPr>
          <w:jc w:val="center"/>
        </w:trPr>
        <w:tc>
          <w:tcPr>
            <w:tcW w:w="2745" w:type="dxa"/>
            <w:vAlign w:val="center"/>
          </w:tcPr>
          <w:p w:rsidR="00A4292A" w:rsidRPr="00CF39FD" w:rsidRDefault="00A4292A" w:rsidP="000E5289">
            <w:pPr>
              <w:adjustRightInd w:val="0"/>
              <w:snapToGrid w:val="0"/>
              <w:ind w:leftChars="-25" w:left="-53" w:rightChars="-25" w:right="-53"/>
              <w:jc w:val="center"/>
              <w:rPr>
                <w:rFonts w:ascii="仿宋_GB2312" w:eastAsia="仿宋_GB2312" w:hint="eastAsia"/>
                <w:sz w:val="24"/>
                <w:szCs w:val="24"/>
              </w:rPr>
            </w:pPr>
            <w:r w:rsidRPr="00CF39FD">
              <w:rPr>
                <w:rFonts w:ascii="仿宋_GB2312" w:eastAsia="仿宋_GB2312" w:hint="eastAsia"/>
                <w:sz w:val="24"/>
                <w:szCs w:val="24"/>
              </w:rPr>
              <w:t>应用单位名称</w:t>
            </w:r>
          </w:p>
        </w:tc>
        <w:tc>
          <w:tcPr>
            <w:tcW w:w="1114" w:type="dxa"/>
            <w:vAlign w:val="center"/>
          </w:tcPr>
          <w:p w:rsidR="00A4292A" w:rsidRPr="00CF39FD" w:rsidRDefault="00A4292A" w:rsidP="000E5289">
            <w:pPr>
              <w:adjustRightInd w:val="0"/>
              <w:snapToGrid w:val="0"/>
              <w:ind w:leftChars="-25" w:left="-53" w:rightChars="-25" w:right="-53"/>
              <w:jc w:val="center"/>
              <w:rPr>
                <w:rFonts w:ascii="仿宋_GB2312" w:eastAsia="仿宋_GB2312" w:hint="eastAsia"/>
                <w:sz w:val="24"/>
                <w:szCs w:val="24"/>
              </w:rPr>
            </w:pPr>
            <w:r w:rsidRPr="00CF39FD">
              <w:rPr>
                <w:rFonts w:ascii="仿宋_GB2312" w:eastAsia="仿宋_GB2312" w:hint="eastAsia"/>
                <w:sz w:val="24"/>
                <w:szCs w:val="24"/>
              </w:rPr>
              <w:t>应用技术</w:t>
            </w:r>
          </w:p>
        </w:tc>
        <w:tc>
          <w:tcPr>
            <w:tcW w:w="1260" w:type="dxa"/>
            <w:vAlign w:val="center"/>
          </w:tcPr>
          <w:p w:rsidR="00A4292A" w:rsidRPr="00CF39FD" w:rsidRDefault="00A4292A" w:rsidP="000E5289">
            <w:pPr>
              <w:adjustRightInd w:val="0"/>
              <w:snapToGrid w:val="0"/>
              <w:ind w:leftChars="-25" w:left="-53" w:rightChars="-25" w:right="-53"/>
              <w:jc w:val="center"/>
              <w:rPr>
                <w:rFonts w:ascii="仿宋_GB2312" w:eastAsia="仿宋_GB2312" w:hint="eastAsia"/>
                <w:sz w:val="24"/>
                <w:szCs w:val="24"/>
              </w:rPr>
            </w:pPr>
            <w:r w:rsidRPr="00CF39FD">
              <w:rPr>
                <w:rFonts w:ascii="仿宋_GB2312" w:eastAsia="仿宋_GB2312" w:hint="eastAsia"/>
                <w:sz w:val="24"/>
                <w:szCs w:val="24"/>
              </w:rPr>
              <w:t>应用的起</w:t>
            </w:r>
          </w:p>
          <w:p w:rsidR="00A4292A" w:rsidRPr="00CF39FD" w:rsidRDefault="00A4292A" w:rsidP="000E5289">
            <w:pPr>
              <w:adjustRightInd w:val="0"/>
              <w:snapToGrid w:val="0"/>
              <w:ind w:leftChars="-25" w:left="-53" w:rightChars="-25" w:right="-53"/>
              <w:jc w:val="center"/>
              <w:rPr>
                <w:rFonts w:ascii="仿宋_GB2312" w:eastAsia="仿宋_GB2312" w:hint="eastAsia"/>
                <w:sz w:val="24"/>
                <w:szCs w:val="24"/>
              </w:rPr>
            </w:pPr>
            <w:proofErr w:type="gramStart"/>
            <w:r w:rsidRPr="00CF39FD">
              <w:rPr>
                <w:rFonts w:ascii="仿宋_GB2312" w:eastAsia="仿宋_GB2312" w:hint="eastAsia"/>
                <w:sz w:val="24"/>
                <w:szCs w:val="24"/>
              </w:rPr>
              <w:t>止</w:t>
            </w:r>
            <w:proofErr w:type="gramEnd"/>
            <w:r w:rsidRPr="00CF39FD">
              <w:rPr>
                <w:rFonts w:ascii="仿宋_GB2312" w:eastAsia="仿宋_GB2312" w:hint="eastAsia"/>
                <w:sz w:val="24"/>
                <w:szCs w:val="24"/>
              </w:rPr>
              <w:t>时间</w:t>
            </w:r>
          </w:p>
        </w:tc>
        <w:tc>
          <w:tcPr>
            <w:tcW w:w="1857" w:type="dxa"/>
            <w:vAlign w:val="center"/>
          </w:tcPr>
          <w:p w:rsidR="00A4292A" w:rsidRPr="00CF39FD" w:rsidRDefault="00A4292A" w:rsidP="000E5289">
            <w:pPr>
              <w:adjustRightInd w:val="0"/>
              <w:snapToGrid w:val="0"/>
              <w:ind w:leftChars="-25" w:left="-53" w:rightChars="-25" w:right="-53"/>
              <w:jc w:val="center"/>
              <w:rPr>
                <w:rFonts w:ascii="仿宋_GB2312" w:eastAsia="仿宋_GB2312" w:hint="eastAsia"/>
                <w:sz w:val="24"/>
                <w:szCs w:val="24"/>
              </w:rPr>
            </w:pPr>
            <w:r w:rsidRPr="00CF39FD">
              <w:rPr>
                <w:rFonts w:ascii="仿宋_GB2312" w:eastAsia="仿宋_GB2312" w:hint="eastAsia"/>
                <w:sz w:val="24"/>
                <w:szCs w:val="24"/>
              </w:rPr>
              <w:t>应用单位联系人/电话</w:t>
            </w:r>
          </w:p>
        </w:tc>
        <w:tc>
          <w:tcPr>
            <w:tcW w:w="1159" w:type="dxa"/>
            <w:vAlign w:val="center"/>
          </w:tcPr>
          <w:p w:rsidR="00A4292A" w:rsidRPr="00CF39FD" w:rsidRDefault="00A4292A" w:rsidP="000E5289">
            <w:pPr>
              <w:adjustRightInd w:val="0"/>
              <w:snapToGrid w:val="0"/>
              <w:ind w:leftChars="-25" w:left="-53" w:rightChars="-25" w:right="-53"/>
              <w:jc w:val="center"/>
              <w:rPr>
                <w:rFonts w:ascii="仿宋_GB2312" w:eastAsia="仿宋_GB2312" w:hint="eastAsia"/>
                <w:sz w:val="24"/>
                <w:szCs w:val="24"/>
              </w:rPr>
            </w:pPr>
            <w:r w:rsidRPr="00CF39FD">
              <w:rPr>
                <w:rFonts w:ascii="仿宋_GB2312" w:eastAsia="仿宋_GB2312" w:hint="eastAsia"/>
                <w:sz w:val="24"/>
                <w:szCs w:val="24"/>
              </w:rPr>
              <w:t>应用情况</w:t>
            </w:r>
          </w:p>
        </w:tc>
      </w:tr>
      <w:tr w:rsidR="00AE6238" w:rsidRPr="00CF39FD" w:rsidTr="000639DC">
        <w:trPr>
          <w:jc w:val="center"/>
        </w:trPr>
        <w:tc>
          <w:tcPr>
            <w:tcW w:w="2745" w:type="dxa"/>
            <w:vAlign w:val="center"/>
          </w:tcPr>
          <w:p w:rsidR="00AE6238" w:rsidRPr="00CF39FD" w:rsidRDefault="00AE6238" w:rsidP="00AE6238">
            <w:pPr>
              <w:widowControl/>
              <w:adjustRightInd w:val="0"/>
              <w:snapToGrid w:val="0"/>
              <w:spacing w:line="300" w:lineRule="atLeast"/>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中国电力工程顾问集团中南电力设计院</w:t>
            </w:r>
          </w:p>
        </w:tc>
        <w:tc>
          <w:tcPr>
            <w:tcW w:w="1114" w:type="dxa"/>
            <w:vAlign w:val="center"/>
          </w:tcPr>
          <w:p w:rsidR="00AE6238" w:rsidRPr="00CF39FD" w:rsidRDefault="00CD543F" w:rsidP="00AE6238">
            <w:pPr>
              <w:widowControl/>
              <w:adjustRightInd w:val="0"/>
              <w:snapToGrid w:val="0"/>
              <w:spacing w:line="300" w:lineRule="atLeast"/>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整体应用</w:t>
            </w:r>
          </w:p>
        </w:tc>
        <w:tc>
          <w:tcPr>
            <w:tcW w:w="1260" w:type="dxa"/>
            <w:vAlign w:val="center"/>
          </w:tcPr>
          <w:p w:rsidR="00AE6238" w:rsidRPr="00CF39FD" w:rsidRDefault="00AE6238" w:rsidP="00AE6238">
            <w:pPr>
              <w:widowControl/>
              <w:adjustRightInd w:val="0"/>
              <w:snapToGrid w:val="0"/>
              <w:spacing w:line="300" w:lineRule="atLeast"/>
              <w:ind w:leftChars="-50" w:left="-105" w:rightChars="-50" w:right="-105"/>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2013.4-至今</w:t>
            </w:r>
          </w:p>
        </w:tc>
        <w:tc>
          <w:tcPr>
            <w:tcW w:w="1857" w:type="dxa"/>
            <w:vAlign w:val="center"/>
          </w:tcPr>
          <w:p w:rsidR="00AE6238" w:rsidRPr="00CF39FD" w:rsidRDefault="00AE6238" w:rsidP="00AE6238">
            <w:pPr>
              <w:widowControl/>
              <w:adjustRightInd w:val="0"/>
              <w:snapToGrid w:val="0"/>
              <w:spacing w:line="300" w:lineRule="atLeast"/>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王刚</w:t>
            </w:r>
          </w:p>
          <w:p w:rsidR="00AE6238" w:rsidRPr="00CF39FD" w:rsidRDefault="00AE6238" w:rsidP="00AE6238">
            <w:pPr>
              <w:widowControl/>
              <w:adjustRightInd w:val="0"/>
              <w:snapToGrid w:val="0"/>
              <w:spacing w:line="300" w:lineRule="atLeast"/>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15972018188</w:t>
            </w:r>
          </w:p>
        </w:tc>
        <w:tc>
          <w:tcPr>
            <w:tcW w:w="1159" w:type="dxa"/>
            <w:vAlign w:val="center"/>
          </w:tcPr>
          <w:p w:rsidR="00AE6238" w:rsidRPr="00CF39FD" w:rsidRDefault="00AE6238" w:rsidP="00AE6238">
            <w:pPr>
              <w:adjustRightInd w:val="0"/>
              <w:snapToGrid w:val="0"/>
              <w:spacing w:line="300" w:lineRule="atLeast"/>
              <w:jc w:val="center"/>
              <w:rPr>
                <w:rFonts w:ascii="仿宋_GB2312" w:eastAsia="仿宋_GB2312" w:hint="eastAsia"/>
                <w:sz w:val="24"/>
                <w:szCs w:val="24"/>
              </w:rPr>
            </w:pPr>
            <w:r w:rsidRPr="00CF39FD">
              <w:rPr>
                <w:rFonts w:ascii="仿宋_GB2312" w:eastAsia="仿宋_GB2312" w:hint="eastAsia"/>
                <w:color w:val="000000"/>
                <w:kern w:val="0"/>
                <w:sz w:val="24"/>
                <w:szCs w:val="24"/>
              </w:rPr>
              <w:t>良好</w:t>
            </w:r>
          </w:p>
        </w:tc>
      </w:tr>
      <w:tr w:rsidR="00AE6238" w:rsidRPr="00CF39FD" w:rsidTr="000639DC">
        <w:trPr>
          <w:jc w:val="center"/>
        </w:trPr>
        <w:tc>
          <w:tcPr>
            <w:tcW w:w="2745" w:type="dxa"/>
            <w:vAlign w:val="center"/>
          </w:tcPr>
          <w:p w:rsidR="00AE6238" w:rsidRPr="00CF39FD" w:rsidRDefault="00AE6238" w:rsidP="00AE6238">
            <w:pPr>
              <w:widowControl/>
              <w:adjustRightInd w:val="0"/>
              <w:snapToGrid w:val="0"/>
              <w:spacing w:line="300" w:lineRule="atLeast"/>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中国电力工程顾问集团华北电力设计院</w:t>
            </w:r>
          </w:p>
        </w:tc>
        <w:tc>
          <w:tcPr>
            <w:tcW w:w="1114" w:type="dxa"/>
            <w:vAlign w:val="center"/>
          </w:tcPr>
          <w:p w:rsidR="00AE6238" w:rsidRPr="00CF39FD" w:rsidRDefault="00CD543F" w:rsidP="00AE6238">
            <w:pPr>
              <w:widowControl/>
              <w:adjustRightInd w:val="0"/>
              <w:snapToGrid w:val="0"/>
              <w:spacing w:line="300" w:lineRule="atLeast"/>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整体应用</w:t>
            </w:r>
          </w:p>
        </w:tc>
        <w:tc>
          <w:tcPr>
            <w:tcW w:w="1260" w:type="dxa"/>
            <w:vAlign w:val="center"/>
          </w:tcPr>
          <w:p w:rsidR="00AE6238" w:rsidRPr="00CF39FD" w:rsidRDefault="00AE6238" w:rsidP="00F56F57">
            <w:pPr>
              <w:widowControl/>
              <w:adjustRightInd w:val="0"/>
              <w:snapToGrid w:val="0"/>
              <w:spacing w:line="300" w:lineRule="atLeast"/>
              <w:ind w:leftChars="-50" w:left="-105" w:rightChars="-50" w:right="-105"/>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201</w:t>
            </w:r>
            <w:r w:rsidR="00F56F57" w:rsidRPr="00CF39FD">
              <w:rPr>
                <w:rFonts w:ascii="仿宋_GB2312" w:eastAsia="仿宋_GB2312" w:hint="eastAsia"/>
                <w:color w:val="000000"/>
                <w:kern w:val="0"/>
                <w:sz w:val="24"/>
                <w:szCs w:val="24"/>
              </w:rPr>
              <w:t>3</w:t>
            </w:r>
            <w:r w:rsidRPr="00CF39FD">
              <w:rPr>
                <w:rFonts w:ascii="仿宋_GB2312" w:eastAsia="仿宋_GB2312" w:hint="eastAsia"/>
                <w:color w:val="000000"/>
                <w:kern w:val="0"/>
                <w:sz w:val="24"/>
                <w:szCs w:val="24"/>
              </w:rPr>
              <w:t>.4-至今</w:t>
            </w:r>
          </w:p>
        </w:tc>
        <w:tc>
          <w:tcPr>
            <w:tcW w:w="1857" w:type="dxa"/>
            <w:vAlign w:val="center"/>
          </w:tcPr>
          <w:p w:rsidR="00AE6238" w:rsidRPr="00CF39FD" w:rsidRDefault="00235672" w:rsidP="00AE6238">
            <w:pPr>
              <w:widowControl/>
              <w:adjustRightInd w:val="0"/>
              <w:snapToGrid w:val="0"/>
              <w:spacing w:line="300" w:lineRule="atLeast"/>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吴</w:t>
            </w:r>
            <w:r w:rsidRPr="00CF39FD">
              <w:rPr>
                <w:rFonts w:ascii="仿宋_GB2312" w:eastAsia="仿宋" w:hint="eastAsia"/>
                <w:color w:val="000000"/>
                <w:kern w:val="0"/>
                <w:sz w:val="24"/>
                <w:szCs w:val="24"/>
              </w:rPr>
              <w:t>祎</w:t>
            </w:r>
            <w:r w:rsidRPr="00CF39FD">
              <w:rPr>
                <w:rFonts w:ascii="仿宋_GB2312" w:eastAsia="仿宋_GB2312" w:hint="eastAsia"/>
                <w:color w:val="000000"/>
                <w:kern w:val="0"/>
                <w:sz w:val="24"/>
                <w:szCs w:val="24"/>
              </w:rPr>
              <w:t>琼</w:t>
            </w:r>
          </w:p>
          <w:p w:rsidR="00235672" w:rsidRPr="00CF39FD" w:rsidRDefault="00235672" w:rsidP="00AE6238">
            <w:pPr>
              <w:widowControl/>
              <w:adjustRightInd w:val="0"/>
              <w:snapToGrid w:val="0"/>
              <w:spacing w:line="300" w:lineRule="atLeast"/>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13811226592</w:t>
            </w:r>
          </w:p>
        </w:tc>
        <w:tc>
          <w:tcPr>
            <w:tcW w:w="1159" w:type="dxa"/>
            <w:vAlign w:val="center"/>
          </w:tcPr>
          <w:p w:rsidR="00AE6238" w:rsidRPr="00CF39FD" w:rsidRDefault="00235672" w:rsidP="00AE6238">
            <w:pPr>
              <w:adjustRightInd w:val="0"/>
              <w:snapToGrid w:val="0"/>
              <w:spacing w:line="300" w:lineRule="atLeast"/>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良好</w:t>
            </w:r>
          </w:p>
        </w:tc>
      </w:tr>
      <w:tr w:rsidR="00AE6238" w:rsidRPr="00CF39FD" w:rsidTr="000639DC">
        <w:trPr>
          <w:jc w:val="center"/>
        </w:trPr>
        <w:tc>
          <w:tcPr>
            <w:tcW w:w="2745" w:type="dxa"/>
            <w:vAlign w:val="center"/>
          </w:tcPr>
          <w:p w:rsidR="00AE6238" w:rsidRPr="00CF39FD" w:rsidRDefault="00DD7673" w:rsidP="00DD7673">
            <w:pPr>
              <w:widowControl/>
              <w:adjustRightInd w:val="0"/>
              <w:snapToGrid w:val="0"/>
              <w:spacing w:line="300" w:lineRule="atLeast"/>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中国电力工程顾问集团华东电力设计院</w:t>
            </w:r>
          </w:p>
        </w:tc>
        <w:tc>
          <w:tcPr>
            <w:tcW w:w="1114" w:type="dxa"/>
            <w:vAlign w:val="center"/>
          </w:tcPr>
          <w:p w:rsidR="00AE6238" w:rsidRPr="00CF39FD" w:rsidRDefault="00CD543F" w:rsidP="00AE6238">
            <w:pPr>
              <w:widowControl/>
              <w:adjustRightInd w:val="0"/>
              <w:snapToGrid w:val="0"/>
              <w:spacing w:line="300" w:lineRule="atLeast"/>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整体应用</w:t>
            </w:r>
          </w:p>
        </w:tc>
        <w:tc>
          <w:tcPr>
            <w:tcW w:w="1260" w:type="dxa"/>
            <w:vAlign w:val="center"/>
          </w:tcPr>
          <w:p w:rsidR="00AE6238" w:rsidRPr="00CF39FD" w:rsidRDefault="00235672" w:rsidP="00F56F57">
            <w:pPr>
              <w:widowControl/>
              <w:adjustRightInd w:val="0"/>
              <w:snapToGrid w:val="0"/>
              <w:spacing w:line="300" w:lineRule="atLeast"/>
              <w:ind w:leftChars="-50" w:left="-105" w:rightChars="-50" w:right="-105"/>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201</w:t>
            </w:r>
            <w:r w:rsidR="00F56F57" w:rsidRPr="00CF39FD">
              <w:rPr>
                <w:rFonts w:ascii="仿宋_GB2312" w:eastAsia="仿宋_GB2312" w:hint="eastAsia"/>
                <w:color w:val="000000"/>
                <w:kern w:val="0"/>
                <w:sz w:val="24"/>
                <w:szCs w:val="24"/>
              </w:rPr>
              <w:t>3</w:t>
            </w:r>
            <w:r w:rsidRPr="00CF39FD">
              <w:rPr>
                <w:rFonts w:ascii="仿宋_GB2312" w:eastAsia="仿宋_GB2312" w:hint="eastAsia"/>
                <w:color w:val="000000"/>
                <w:kern w:val="0"/>
                <w:sz w:val="24"/>
                <w:szCs w:val="24"/>
              </w:rPr>
              <w:t>.4-至今</w:t>
            </w:r>
          </w:p>
        </w:tc>
        <w:tc>
          <w:tcPr>
            <w:tcW w:w="1857" w:type="dxa"/>
            <w:vAlign w:val="center"/>
          </w:tcPr>
          <w:p w:rsidR="00AE6238" w:rsidRPr="00CF39FD" w:rsidRDefault="00235672" w:rsidP="00AE6238">
            <w:pPr>
              <w:widowControl/>
              <w:adjustRightInd w:val="0"/>
              <w:snapToGrid w:val="0"/>
              <w:spacing w:line="300" w:lineRule="atLeast"/>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陈跃</w:t>
            </w:r>
          </w:p>
          <w:p w:rsidR="00235672" w:rsidRPr="00CF39FD" w:rsidRDefault="00235672" w:rsidP="00AE6238">
            <w:pPr>
              <w:widowControl/>
              <w:adjustRightInd w:val="0"/>
              <w:snapToGrid w:val="0"/>
              <w:spacing w:line="300" w:lineRule="atLeast"/>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15821778658</w:t>
            </w:r>
          </w:p>
        </w:tc>
        <w:tc>
          <w:tcPr>
            <w:tcW w:w="1159" w:type="dxa"/>
            <w:vAlign w:val="center"/>
          </w:tcPr>
          <w:p w:rsidR="00AE6238" w:rsidRPr="00CF39FD" w:rsidRDefault="00235672" w:rsidP="00AE6238">
            <w:pPr>
              <w:adjustRightInd w:val="0"/>
              <w:snapToGrid w:val="0"/>
              <w:spacing w:line="300" w:lineRule="atLeast"/>
              <w:jc w:val="center"/>
              <w:rPr>
                <w:rFonts w:ascii="仿宋_GB2312" w:eastAsia="仿宋_GB2312" w:hint="eastAsia"/>
                <w:sz w:val="24"/>
                <w:szCs w:val="24"/>
              </w:rPr>
            </w:pPr>
            <w:r w:rsidRPr="00CF39FD">
              <w:rPr>
                <w:rFonts w:ascii="仿宋_GB2312" w:eastAsia="仿宋_GB2312" w:hint="eastAsia"/>
                <w:color w:val="000000"/>
                <w:kern w:val="0"/>
                <w:sz w:val="24"/>
                <w:szCs w:val="24"/>
              </w:rPr>
              <w:t>良好</w:t>
            </w:r>
          </w:p>
        </w:tc>
      </w:tr>
    </w:tbl>
    <w:p w:rsidR="00342707" w:rsidRPr="00CF39FD" w:rsidRDefault="00342707" w:rsidP="00CF39FD">
      <w:pPr>
        <w:pStyle w:val="a3"/>
        <w:adjustRightInd w:val="0"/>
        <w:snapToGrid w:val="0"/>
        <w:spacing w:line="360" w:lineRule="auto"/>
        <w:ind w:left="420"/>
        <w:rPr>
          <w:rFonts w:ascii="仿宋_GB2312" w:eastAsia="仿宋_GB2312" w:hint="eastAsia"/>
          <w:color w:val="000000"/>
          <w:kern w:val="0"/>
          <w:szCs w:val="21"/>
        </w:rPr>
      </w:pPr>
    </w:p>
    <w:p w:rsidR="00BB31A9" w:rsidRPr="00342707" w:rsidRDefault="00BB31A9" w:rsidP="00751C54">
      <w:pPr>
        <w:pStyle w:val="a3"/>
        <w:adjustRightInd w:val="0"/>
        <w:snapToGrid w:val="0"/>
        <w:spacing w:line="360" w:lineRule="auto"/>
        <w:ind w:left="420" w:firstLine="560"/>
        <w:rPr>
          <w:rFonts w:eastAsia="仿宋_GB2312"/>
          <w:color w:val="000000"/>
          <w:kern w:val="0"/>
          <w:sz w:val="28"/>
          <w:szCs w:val="28"/>
        </w:rPr>
      </w:pPr>
    </w:p>
    <w:p w:rsidR="000D6ACC" w:rsidRDefault="000D6ACC" w:rsidP="00AE107C">
      <w:pPr>
        <w:pStyle w:val="a3"/>
        <w:numPr>
          <w:ilvl w:val="0"/>
          <w:numId w:val="5"/>
        </w:numPr>
        <w:adjustRightInd w:val="0"/>
        <w:snapToGrid w:val="0"/>
        <w:spacing w:line="360" w:lineRule="auto"/>
        <w:ind w:firstLineChars="0"/>
        <w:rPr>
          <w:rFonts w:eastAsia="仿宋_GB2312"/>
          <w:b/>
          <w:color w:val="000000"/>
          <w:kern w:val="0"/>
          <w:sz w:val="31"/>
          <w:szCs w:val="31"/>
        </w:rPr>
      </w:pPr>
      <w:r w:rsidRPr="00C414F5">
        <w:rPr>
          <w:rFonts w:eastAsia="仿宋_GB2312" w:hint="eastAsia"/>
          <w:b/>
          <w:color w:val="000000"/>
          <w:kern w:val="0"/>
          <w:sz w:val="31"/>
          <w:szCs w:val="31"/>
        </w:rPr>
        <w:t>主要知识产权证明目录</w:t>
      </w:r>
      <w:r w:rsidR="003A0796" w:rsidRPr="00C414F5">
        <w:rPr>
          <w:rFonts w:eastAsia="仿宋_GB2312" w:hint="eastAsia"/>
          <w:b/>
          <w:color w:val="000000"/>
          <w:kern w:val="0"/>
          <w:sz w:val="31"/>
          <w:szCs w:val="31"/>
        </w:rPr>
        <w:t>：</w:t>
      </w:r>
    </w:p>
    <w:tbl>
      <w:tblPr>
        <w:tblW w:w="86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52"/>
        <w:gridCol w:w="1134"/>
        <w:gridCol w:w="1004"/>
        <w:gridCol w:w="849"/>
        <w:gridCol w:w="709"/>
        <w:gridCol w:w="1134"/>
        <w:gridCol w:w="850"/>
        <w:gridCol w:w="851"/>
        <w:gridCol w:w="1392"/>
      </w:tblGrid>
      <w:tr w:rsidR="00FB3E8D" w:rsidRPr="00CF39FD" w:rsidTr="00D85F80">
        <w:trPr>
          <w:trHeight w:val="680"/>
          <w:jc w:val="center"/>
        </w:trPr>
        <w:tc>
          <w:tcPr>
            <w:tcW w:w="752" w:type="dxa"/>
            <w:vAlign w:val="center"/>
          </w:tcPr>
          <w:p w:rsidR="00FB3E8D" w:rsidRPr="00CF39FD" w:rsidRDefault="00FB3E8D" w:rsidP="000B76AD">
            <w:pPr>
              <w:pStyle w:val="a5"/>
              <w:spacing w:line="390" w:lineRule="exact"/>
              <w:ind w:firstLineChars="0" w:firstLine="0"/>
              <w:jc w:val="center"/>
              <w:rPr>
                <w:rFonts w:eastAsia="仿宋_GB2312" w:hAnsi="宋体" w:hint="eastAsia"/>
                <w:sz w:val="21"/>
                <w:szCs w:val="21"/>
              </w:rPr>
            </w:pPr>
            <w:r w:rsidRPr="00CF39FD">
              <w:rPr>
                <w:rFonts w:eastAsia="仿宋_GB2312" w:hAnsi="宋体" w:hint="eastAsia"/>
                <w:sz w:val="21"/>
                <w:szCs w:val="21"/>
              </w:rPr>
              <w:t>知识产权类别</w:t>
            </w:r>
          </w:p>
        </w:tc>
        <w:tc>
          <w:tcPr>
            <w:tcW w:w="1134" w:type="dxa"/>
            <w:vAlign w:val="center"/>
          </w:tcPr>
          <w:p w:rsidR="00FB3E8D" w:rsidRPr="00CF39FD" w:rsidRDefault="00FB3E8D" w:rsidP="000B76AD">
            <w:pPr>
              <w:pStyle w:val="a5"/>
              <w:spacing w:line="390" w:lineRule="exact"/>
              <w:ind w:firstLineChars="0" w:firstLine="0"/>
              <w:jc w:val="center"/>
              <w:rPr>
                <w:rFonts w:eastAsia="仿宋_GB2312" w:hAnsi="宋体" w:hint="eastAsia"/>
                <w:sz w:val="21"/>
                <w:szCs w:val="21"/>
              </w:rPr>
            </w:pPr>
            <w:r w:rsidRPr="00CF39FD">
              <w:rPr>
                <w:rFonts w:eastAsia="仿宋_GB2312" w:hAnsi="宋体" w:hint="eastAsia"/>
                <w:sz w:val="21"/>
                <w:szCs w:val="21"/>
              </w:rPr>
              <w:t>知识产权具体名称</w:t>
            </w:r>
          </w:p>
        </w:tc>
        <w:tc>
          <w:tcPr>
            <w:tcW w:w="1004" w:type="dxa"/>
            <w:vAlign w:val="center"/>
          </w:tcPr>
          <w:p w:rsidR="008545D9" w:rsidRPr="00CF39FD" w:rsidRDefault="00FB3E8D" w:rsidP="008545D9">
            <w:pPr>
              <w:pStyle w:val="a5"/>
              <w:spacing w:line="390" w:lineRule="exact"/>
              <w:ind w:firstLineChars="0" w:firstLine="0"/>
              <w:jc w:val="center"/>
              <w:rPr>
                <w:rFonts w:eastAsia="仿宋_GB2312" w:hAnsi="宋体" w:hint="eastAsia"/>
                <w:sz w:val="21"/>
                <w:szCs w:val="21"/>
              </w:rPr>
            </w:pPr>
            <w:r w:rsidRPr="00CF39FD">
              <w:rPr>
                <w:rFonts w:eastAsia="仿宋_GB2312" w:hAnsi="宋体" w:hint="eastAsia"/>
                <w:sz w:val="21"/>
                <w:szCs w:val="21"/>
              </w:rPr>
              <w:t>国家</w:t>
            </w:r>
          </w:p>
          <w:p w:rsidR="00FB3E8D" w:rsidRPr="00CF39FD" w:rsidRDefault="00FB3E8D" w:rsidP="008545D9">
            <w:pPr>
              <w:pStyle w:val="a5"/>
              <w:spacing w:line="390" w:lineRule="exact"/>
              <w:ind w:firstLineChars="0" w:firstLine="0"/>
              <w:rPr>
                <w:rFonts w:eastAsia="仿宋_GB2312" w:hAnsi="宋体" w:hint="eastAsia"/>
                <w:sz w:val="21"/>
                <w:szCs w:val="21"/>
              </w:rPr>
            </w:pPr>
            <w:r w:rsidRPr="00CF39FD">
              <w:rPr>
                <w:rFonts w:eastAsia="仿宋_GB2312" w:hAnsi="宋体" w:hint="eastAsia"/>
                <w:sz w:val="21"/>
                <w:szCs w:val="21"/>
              </w:rPr>
              <w:t>（地区）</w:t>
            </w:r>
          </w:p>
        </w:tc>
        <w:tc>
          <w:tcPr>
            <w:tcW w:w="849" w:type="dxa"/>
            <w:vAlign w:val="center"/>
          </w:tcPr>
          <w:p w:rsidR="00FB3E8D" w:rsidRPr="00CF39FD" w:rsidRDefault="00FB3E8D" w:rsidP="000B76AD">
            <w:pPr>
              <w:pStyle w:val="a5"/>
              <w:spacing w:line="390" w:lineRule="exact"/>
              <w:ind w:firstLineChars="0" w:firstLine="0"/>
              <w:jc w:val="center"/>
              <w:rPr>
                <w:rFonts w:eastAsia="仿宋_GB2312" w:hAnsi="宋体" w:hint="eastAsia"/>
                <w:sz w:val="21"/>
                <w:szCs w:val="21"/>
              </w:rPr>
            </w:pPr>
            <w:r w:rsidRPr="00CF39FD">
              <w:rPr>
                <w:rFonts w:eastAsia="仿宋_GB2312" w:hAnsi="宋体" w:hint="eastAsia"/>
                <w:sz w:val="21"/>
                <w:szCs w:val="21"/>
              </w:rPr>
              <w:t>授权号</w:t>
            </w:r>
          </w:p>
        </w:tc>
        <w:tc>
          <w:tcPr>
            <w:tcW w:w="709" w:type="dxa"/>
            <w:vAlign w:val="center"/>
          </w:tcPr>
          <w:p w:rsidR="00FB3E8D" w:rsidRPr="00CF39FD" w:rsidRDefault="00FB3E8D" w:rsidP="000B76AD">
            <w:pPr>
              <w:pStyle w:val="a5"/>
              <w:spacing w:line="390" w:lineRule="exact"/>
              <w:ind w:firstLineChars="0" w:firstLine="0"/>
              <w:jc w:val="center"/>
              <w:rPr>
                <w:rFonts w:eastAsia="仿宋_GB2312" w:hAnsi="宋体" w:hint="eastAsia"/>
                <w:sz w:val="21"/>
                <w:szCs w:val="21"/>
              </w:rPr>
            </w:pPr>
            <w:r w:rsidRPr="00CF39FD">
              <w:rPr>
                <w:rFonts w:eastAsia="仿宋_GB2312" w:hAnsi="宋体" w:hint="eastAsia"/>
                <w:sz w:val="21"/>
                <w:szCs w:val="21"/>
              </w:rPr>
              <w:t>授权日期</w:t>
            </w:r>
          </w:p>
        </w:tc>
        <w:tc>
          <w:tcPr>
            <w:tcW w:w="1134" w:type="dxa"/>
            <w:vAlign w:val="center"/>
          </w:tcPr>
          <w:p w:rsidR="00FB3E8D" w:rsidRPr="00CF39FD" w:rsidRDefault="00FB3E8D" w:rsidP="000B76AD">
            <w:pPr>
              <w:pStyle w:val="a5"/>
              <w:spacing w:line="390" w:lineRule="exact"/>
              <w:ind w:firstLineChars="0" w:firstLine="0"/>
              <w:jc w:val="center"/>
              <w:rPr>
                <w:rFonts w:eastAsia="仿宋_GB2312" w:hAnsi="宋体" w:hint="eastAsia"/>
                <w:sz w:val="21"/>
                <w:szCs w:val="21"/>
              </w:rPr>
            </w:pPr>
            <w:r w:rsidRPr="00CF39FD">
              <w:rPr>
                <w:rFonts w:eastAsia="仿宋_GB2312" w:hAnsi="宋体" w:hint="eastAsia"/>
                <w:sz w:val="21"/>
                <w:szCs w:val="21"/>
              </w:rPr>
              <w:t>证书编号</w:t>
            </w:r>
          </w:p>
        </w:tc>
        <w:tc>
          <w:tcPr>
            <w:tcW w:w="850" w:type="dxa"/>
            <w:vAlign w:val="center"/>
          </w:tcPr>
          <w:p w:rsidR="00FB3E8D" w:rsidRPr="00CF39FD" w:rsidRDefault="00FB3E8D" w:rsidP="000B76AD">
            <w:pPr>
              <w:pStyle w:val="a5"/>
              <w:spacing w:line="390" w:lineRule="exact"/>
              <w:ind w:firstLineChars="0" w:firstLine="0"/>
              <w:jc w:val="center"/>
              <w:rPr>
                <w:rFonts w:eastAsia="仿宋_GB2312" w:hAnsi="宋体" w:hint="eastAsia"/>
                <w:sz w:val="21"/>
                <w:szCs w:val="21"/>
              </w:rPr>
            </w:pPr>
            <w:r w:rsidRPr="00CF39FD">
              <w:rPr>
                <w:rFonts w:eastAsia="仿宋_GB2312" w:hAnsi="宋体" w:hint="eastAsia"/>
                <w:sz w:val="21"/>
                <w:szCs w:val="21"/>
              </w:rPr>
              <w:t>权利人</w:t>
            </w:r>
          </w:p>
        </w:tc>
        <w:tc>
          <w:tcPr>
            <w:tcW w:w="851" w:type="dxa"/>
            <w:vAlign w:val="center"/>
          </w:tcPr>
          <w:p w:rsidR="00FB3E8D" w:rsidRPr="00CF39FD" w:rsidRDefault="00FB3E8D" w:rsidP="000B76AD">
            <w:pPr>
              <w:pStyle w:val="a5"/>
              <w:spacing w:line="390" w:lineRule="exact"/>
              <w:ind w:firstLineChars="0" w:firstLine="0"/>
              <w:jc w:val="center"/>
              <w:rPr>
                <w:rFonts w:eastAsia="仿宋_GB2312" w:hAnsi="宋体" w:hint="eastAsia"/>
                <w:sz w:val="21"/>
                <w:szCs w:val="21"/>
              </w:rPr>
            </w:pPr>
            <w:r w:rsidRPr="00CF39FD">
              <w:rPr>
                <w:rFonts w:eastAsia="仿宋_GB2312" w:hAnsi="宋体" w:hint="eastAsia"/>
                <w:sz w:val="21"/>
                <w:szCs w:val="21"/>
              </w:rPr>
              <w:t>发明人</w:t>
            </w:r>
          </w:p>
        </w:tc>
        <w:tc>
          <w:tcPr>
            <w:tcW w:w="1392" w:type="dxa"/>
            <w:vAlign w:val="center"/>
          </w:tcPr>
          <w:p w:rsidR="00FB3E8D" w:rsidRPr="00CF39FD" w:rsidRDefault="00FB3E8D" w:rsidP="000B76AD">
            <w:pPr>
              <w:pStyle w:val="a5"/>
              <w:spacing w:line="390" w:lineRule="exact"/>
              <w:ind w:firstLineChars="0" w:firstLine="0"/>
              <w:jc w:val="center"/>
              <w:rPr>
                <w:rFonts w:eastAsia="仿宋_GB2312" w:hAnsi="宋体" w:hint="eastAsia"/>
                <w:sz w:val="21"/>
                <w:szCs w:val="21"/>
              </w:rPr>
            </w:pPr>
            <w:r w:rsidRPr="00CF39FD">
              <w:rPr>
                <w:rFonts w:eastAsia="仿宋_GB2312" w:hAnsi="宋体" w:hint="eastAsia"/>
                <w:sz w:val="21"/>
                <w:szCs w:val="21"/>
              </w:rPr>
              <w:t>发明专利有效状态</w:t>
            </w:r>
          </w:p>
        </w:tc>
      </w:tr>
      <w:tr w:rsidR="00FB3E8D" w:rsidRPr="00CF39FD" w:rsidTr="0000047E">
        <w:trPr>
          <w:trHeight w:val="589"/>
          <w:jc w:val="center"/>
        </w:trPr>
        <w:tc>
          <w:tcPr>
            <w:tcW w:w="752" w:type="dxa"/>
            <w:vAlign w:val="center"/>
          </w:tcPr>
          <w:p w:rsidR="00FB3E8D" w:rsidRPr="00CF39FD" w:rsidRDefault="00993639"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发明</w:t>
            </w:r>
          </w:p>
        </w:tc>
        <w:tc>
          <w:tcPr>
            <w:tcW w:w="1134" w:type="dxa"/>
            <w:vAlign w:val="center"/>
          </w:tcPr>
          <w:p w:rsidR="00FB3E8D" w:rsidRPr="00CF39FD" w:rsidRDefault="00993639" w:rsidP="00394C03">
            <w:pPr>
              <w:pStyle w:val="a5"/>
              <w:adjustRightInd w:val="0"/>
              <w:snapToGrid w:val="0"/>
              <w:spacing w:line="240" w:lineRule="auto"/>
              <w:ind w:firstLineChars="0" w:firstLine="0"/>
              <w:jc w:val="left"/>
              <w:rPr>
                <w:rFonts w:eastAsia="仿宋_GB2312" w:hAnsi="宋体" w:hint="eastAsia"/>
                <w:sz w:val="21"/>
                <w:szCs w:val="21"/>
              </w:rPr>
            </w:pPr>
            <w:r w:rsidRPr="00CF39FD">
              <w:rPr>
                <w:rFonts w:eastAsia="仿宋_GB2312" w:hAnsi="宋体" w:cs="宋体" w:hint="eastAsia"/>
                <w:kern w:val="0"/>
                <w:sz w:val="21"/>
                <w:szCs w:val="21"/>
              </w:rPr>
              <w:t>获取冲击接地电阻的方法</w:t>
            </w:r>
          </w:p>
        </w:tc>
        <w:tc>
          <w:tcPr>
            <w:tcW w:w="1004" w:type="dxa"/>
            <w:vAlign w:val="center"/>
          </w:tcPr>
          <w:p w:rsidR="00FB3E8D" w:rsidRPr="00CF39FD" w:rsidRDefault="00993639"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中国</w:t>
            </w:r>
          </w:p>
        </w:tc>
        <w:tc>
          <w:tcPr>
            <w:tcW w:w="849" w:type="dxa"/>
            <w:vAlign w:val="center"/>
          </w:tcPr>
          <w:p w:rsidR="00FB3E8D" w:rsidRPr="00CF39FD" w:rsidRDefault="00993639"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cs="宋体" w:hint="eastAsia"/>
                <w:kern w:val="0"/>
                <w:sz w:val="21"/>
                <w:szCs w:val="21"/>
              </w:rPr>
              <w:t>ZL 201210413332.3</w:t>
            </w:r>
          </w:p>
        </w:tc>
        <w:tc>
          <w:tcPr>
            <w:tcW w:w="709" w:type="dxa"/>
            <w:vAlign w:val="center"/>
          </w:tcPr>
          <w:p w:rsidR="00FB3E8D" w:rsidRPr="00CF39FD" w:rsidRDefault="00993639"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cs="宋体" w:hint="eastAsia"/>
                <w:kern w:val="0"/>
                <w:sz w:val="21"/>
                <w:szCs w:val="21"/>
              </w:rPr>
              <w:t>2015/4/22</w:t>
            </w:r>
          </w:p>
        </w:tc>
        <w:tc>
          <w:tcPr>
            <w:tcW w:w="1134" w:type="dxa"/>
            <w:vAlign w:val="center"/>
          </w:tcPr>
          <w:p w:rsidR="00FB3E8D" w:rsidRPr="00CF39FD" w:rsidRDefault="00EC793F"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1638624</w:t>
            </w:r>
          </w:p>
        </w:tc>
        <w:tc>
          <w:tcPr>
            <w:tcW w:w="850" w:type="dxa"/>
            <w:vAlign w:val="center"/>
          </w:tcPr>
          <w:p w:rsidR="00FB3E8D" w:rsidRPr="00CF39FD" w:rsidRDefault="009635B0"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cs="宋体" w:hint="eastAsia"/>
                <w:kern w:val="0"/>
                <w:sz w:val="21"/>
                <w:szCs w:val="21"/>
              </w:rPr>
              <w:t>清华大学</w:t>
            </w:r>
          </w:p>
        </w:tc>
        <w:tc>
          <w:tcPr>
            <w:tcW w:w="851" w:type="dxa"/>
            <w:vAlign w:val="center"/>
          </w:tcPr>
          <w:p w:rsidR="00FB3E8D" w:rsidRPr="00CF39FD" w:rsidRDefault="009635B0"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cs="宋体" w:hint="eastAsia"/>
                <w:kern w:val="0"/>
                <w:sz w:val="21"/>
                <w:szCs w:val="21"/>
              </w:rPr>
              <w:t>张波、吴锦鹏、蒋愉宽、何金良、曾嵘、胡军、余占清</w:t>
            </w:r>
          </w:p>
        </w:tc>
        <w:tc>
          <w:tcPr>
            <w:tcW w:w="1392" w:type="dxa"/>
            <w:vAlign w:val="center"/>
          </w:tcPr>
          <w:p w:rsidR="00FB3E8D" w:rsidRPr="00CF39FD" w:rsidRDefault="00A77700"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有效</w:t>
            </w:r>
          </w:p>
        </w:tc>
      </w:tr>
      <w:tr w:rsidR="00FB3E8D" w:rsidRPr="00CF39FD" w:rsidTr="0000047E">
        <w:trPr>
          <w:trHeight w:val="555"/>
          <w:jc w:val="center"/>
        </w:trPr>
        <w:tc>
          <w:tcPr>
            <w:tcW w:w="752" w:type="dxa"/>
            <w:vAlign w:val="center"/>
          </w:tcPr>
          <w:p w:rsidR="00FB3E8D" w:rsidRPr="00CF39FD" w:rsidRDefault="00394C03"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发明</w:t>
            </w:r>
          </w:p>
        </w:tc>
        <w:tc>
          <w:tcPr>
            <w:tcW w:w="1134" w:type="dxa"/>
            <w:vAlign w:val="center"/>
          </w:tcPr>
          <w:p w:rsidR="00FB3E8D" w:rsidRPr="00CF39FD" w:rsidRDefault="00394C03"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接地装置工频接地电阻测量的扫频测试方法及其测试仪</w:t>
            </w:r>
          </w:p>
        </w:tc>
        <w:tc>
          <w:tcPr>
            <w:tcW w:w="1004" w:type="dxa"/>
            <w:vAlign w:val="center"/>
          </w:tcPr>
          <w:p w:rsidR="00FB3E8D" w:rsidRPr="00CF39FD" w:rsidRDefault="00394C03"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中国</w:t>
            </w:r>
          </w:p>
        </w:tc>
        <w:tc>
          <w:tcPr>
            <w:tcW w:w="849" w:type="dxa"/>
            <w:vAlign w:val="center"/>
          </w:tcPr>
          <w:p w:rsidR="00FB3E8D" w:rsidRPr="00CF39FD" w:rsidRDefault="00394C03"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ZL 201110277727.0</w:t>
            </w:r>
          </w:p>
        </w:tc>
        <w:tc>
          <w:tcPr>
            <w:tcW w:w="709" w:type="dxa"/>
            <w:vAlign w:val="center"/>
          </w:tcPr>
          <w:p w:rsidR="00FB3E8D" w:rsidRPr="00CF39FD" w:rsidRDefault="00394C03"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2013/11/13</w:t>
            </w:r>
          </w:p>
        </w:tc>
        <w:tc>
          <w:tcPr>
            <w:tcW w:w="1134" w:type="dxa"/>
            <w:vAlign w:val="center"/>
          </w:tcPr>
          <w:p w:rsidR="00FB3E8D" w:rsidRPr="00CF39FD" w:rsidRDefault="00EC793F"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1306274</w:t>
            </w:r>
          </w:p>
        </w:tc>
        <w:tc>
          <w:tcPr>
            <w:tcW w:w="850" w:type="dxa"/>
            <w:vAlign w:val="center"/>
          </w:tcPr>
          <w:p w:rsidR="00FB3E8D" w:rsidRPr="00CF39FD" w:rsidRDefault="00394C03"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清华大学、陕西电力科学研究院</w:t>
            </w:r>
          </w:p>
        </w:tc>
        <w:tc>
          <w:tcPr>
            <w:tcW w:w="851" w:type="dxa"/>
            <w:vAlign w:val="center"/>
          </w:tcPr>
          <w:p w:rsidR="00FB3E8D" w:rsidRPr="00CF39FD" w:rsidRDefault="00394C03"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张波、曾嵘、何金良、余占清、胡军、杨达维、吴锦鹏、董晓辉、杨杰</w:t>
            </w:r>
          </w:p>
        </w:tc>
        <w:tc>
          <w:tcPr>
            <w:tcW w:w="1392" w:type="dxa"/>
            <w:vAlign w:val="center"/>
          </w:tcPr>
          <w:p w:rsidR="00FB3E8D" w:rsidRPr="00CF39FD" w:rsidRDefault="00394C03"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有效</w:t>
            </w:r>
          </w:p>
        </w:tc>
      </w:tr>
      <w:tr w:rsidR="009D6A60" w:rsidRPr="00CF39FD" w:rsidTr="0000047E">
        <w:trPr>
          <w:trHeight w:val="555"/>
          <w:jc w:val="center"/>
        </w:trPr>
        <w:tc>
          <w:tcPr>
            <w:tcW w:w="752" w:type="dxa"/>
            <w:vAlign w:val="center"/>
          </w:tcPr>
          <w:p w:rsidR="009D6A60" w:rsidRPr="00CF39FD" w:rsidRDefault="003A445A"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发明</w:t>
            </w:r>
          </w:p>
        </w:tc>
        <w:tc>
          <w:tcPr>
            <w:tcW w:w="1134" w:type="dxa"/>
            <w:vAlign w:val="center"/>
          </w:tcPr>
          <w:p w:rsidR="009D6A60" w:rsidRPr="00CF39FD" w:rsidRDefault="003A445A"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一种垂直双层土壤中地网接地电阻的计算方法</w:t>
            </w:r>
          </w:p>
        </w:tc>
        <w:tc>
          <w:tcPr>
            <w:tcW w:w="1004" w:type="dxa"/>
            <w:vAlign w:val="center"/>
          </w:tcPr>
          <w:p w:rsidR="009D6A60" w:rsidRPr="00CF39FD" w:rsidRDefault="003A445A"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中国</w:t>
            </w:r>
          </w:p>
        </w:tc>
        <w:tc>
          <w:tcPr>
            <w:tcW w:w="849" w:type="dxa"/>
            <w:vAlign w:val="center"/>
          </w:tcPr>
          <w:p w:rsidR="009D6A60" w:rsidRPr="00CF39FD" w:rsidRDefault="003A445A"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ZL200810046594.4</w:t>
            </w:r>
          </w:p>
        </w:tc>
        <w:tc>
          <w:tcPr>
            <w:tcW w:w="709" w:type="dxa"/>
            <w:vAlign w:val="center"/>
          </w:tcPr>
          <w:p w:rsidR="009D6A60" w:rsidRPr="00CF39FD" w:rsidRDefault="003A445A"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2008//11/18</w:t>
            </w:r>
          </w:p>
        </w:tc>
        <w:tc>
          <w:tcPr>
            <w:tcW w:w="1134" w:type="dxa"/>
            <w:vAlign w:val="center"/>
          </w:tcPr>
          <w:p w:rsidR="009D6A60" w:rsidRPr="00CF39FD" w:rsidRDefault="008529CF"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639375</w:t>
            </w:r>
          </w:p>
        </w:tc>
        <w:tc>
          <w:tcPr>
            <w:tcW w:w="850" w:type="dxa"/>
            <w:vAlign w:val="center"/>
          </w:tcPr>
          <w:p w:rsidR="009D6A60" w:rsidRPr="00CF39FD" w:rsidRDefault="008529CF"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中国电力工程顾问集团西南电力设计院;西南交通大学</w:t>
            </w:r>
          </w:p>
        </w:tc>
        <w:tc>
          <w:tcPr>
            <w:tcW w:w="851" w:type="dxa"/>
            <w:vAlign w:val="center"/>
          </w:tcPr>
          <w:p w:rsidR="009D6A60" w:rsidRPr="00CF39FD" w:rsidRDefault="008529CF"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胡劲松;吴广宁;</w:t>
            </w:r>
          </w:p>
          <w:p w:rsidR="008529CF" w:rsidRPr="00CF39FD" w:rsidRDefault="008529CF"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周大吉</w:t>
            </w:r>
            <w:r w:rsidR="006C649F" w:rsidRPr="00CF39FD">
              <w:rPr>
                <w:rFonts w:eastAsia="仿宋_GB2312" w:hAnsi="宋体" w:hint="eastAsia"/>
                <w:sz w:val="21"/>
                <w:szCs w:val="21"/>
              </w:rPr>
              <w:t>;</w:t>
            </w:r>
          </w:p>
          <w:p w:rsidR="006C649F" w:rsidRPr="00CF39FD" w:rsidRDefault="006C649F" w:rsidP="006C649F">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余波;曹晓斌;黄晓明;</w:t>
            </w:r>
          </w:p>
        </w:tc>
        <w:tc>
          <w:tcPr>
            <w:tcW w:w="1392" w:type="dxa"/>
            <w:vAlign w:val="center"/>
          </w:tcPr>
          <w:p w:rsidR="009D6A60" w:rsidRPr="00CF39FD" w:rsidRDefault="007949B6"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有效</w:t>
            </w:r>
          </w:p>
        </w:tc>
      </w:tr>
      <w:tr w:rsidR="006C649F" w:rsidRPr="00CF39FD" w:rsidTr="0000047E">
        <w:trPr>
          <w:trHeight w:val="555"/>
          <w:jc w:val="center"/>
        </w:trPr>
        <w:tc>
          <w:tcPr>
            <w:tcW w:w="752" w:type="dxa"/>
            <w:vAlign w:val="center"/>
          </w:tcPr>
          <w:p w:rsidR="006C649F" w:rsidRPr="00CF39FD" w:rsidRDefault="006C649F"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lastRenderedPageBreak/>
              <w:t>发明</w:t>
            </w:r>
          </w:p>
        </w:tc>
        <w:tc>
          <w:tcPr>
            <w:tcW w:w="1134" w:type="dxa"/>
            <w:vAlign w:val="center"/>
          </w:tcPr>
          <w:p w:rsidR="006C649F" w:rsidRPr="00CF39FD" w:rsidRDefault="006C649F"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一种挖方土壤电阻率的确定方法</w:t>
            </w:r>
          </w:p>
        </w:tc>
        <w:tc>
          <w:tcPr>
            <w:tcW w:w="1004" w:type="dxa"/>
            <w:vAlign w:val="center"/>
          </w:tcPr>
          <w:p w:rsidR="006C649F" w:rsidRPr="00CF39FD" w:rsidRDefault="006C649F"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中国</w:t>
            </w:r>
          </w:p>
        </w:tc>
        <w:tc>
          <w:tcPr>
            <w:tcW w:w="849" w:type="dxa"/>
            <w:vAlign w:val="center"/>
          </w:tcPr>
          <w:p w:rsidR="006C649F" w:rsidRPr="00CF39FD" w:rsidRDefault="006C649F"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ZL200810046593.X</w:t>
            </w:r>
          </w:p>
        </w:tc>
        <w:tc>
          <w:tcPr>
            <w:tcW w:w="709" w:type="dxa"/>
            <w:vAlign w:val="center"/>
          </w:tcPr>
          <w:p w:rsidR="006C649F" w:rsidRPr="00CF39FD" w:rsidRDefault="006C649F"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2008//11/18</w:t>
            </w:r>
          </w:p>
        </w:tc>
        <w:tc>
          <w:tcPr>
            <w:tcW w:w="1134" w:type="dxa"/>
            <w:vAlign w:val="center"/>
          </w:tcPr>
          <w:p w:rsidR="006C649F" w:rsidRPr="00CF39FD" w:rsidRDefault="006C649F"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645856</w:t>
            </w:r>
          </w:p>
        </w:tc>
        <w:tc>
          <w:tcPr>
            <w:tcW w:w="850" w:type="dxa"/>
            <w:vAlign w:val="center"/>
          </w:tcPr>
          <w:p w:rsidR="006C649F" w:rsidRPr="00CF39FD" w:rsidRDefault="006C649F"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中国电力工程顾问集团西南电力设计院;西南交通大学</w:t>
            </w:r>
          </w:p>
        </w:tc>
        <w:tc>
          <w:tcPr>
            <w:tcW w:w="851" w:type="dxa"/>
            <w:vAlign w:val="center"/>
          </w:tcPr>
          <w:p w:rsidR="006C649F" w:rsidRPr="00CF39FD" w:rsidRDefault="006C649F" w:rsidP="006C649F">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胡劲松;吴广宁;</w:t>
            </w:r>
          </w:p>
          <w:p w:rsidR="006C649F" w:rsidRPr="00CF39FD" w:rsidRDefault="006C649F" w:rsidP="006C649F">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辛晓光; 黄晓明;</w:t>
            </w:r>
          </w:p>
          <w:p w:rsidR="006C649F" w:rsidRPr="00CF39FD" w:rsidRDefault="006C649F" w:rsidP="006C649F">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余波;曹晓斌;</w:t>
            </w:r>
          </w:p>
        </w:tc>
        <w:tc>
          <w:tcPr>
            <w:tcW w:w="1392" w:type="dxa"/>
            <w:vAlign w:val="center"/>
          </w:tcPr>
          <w:p w:rsidR="006C649F" w:rsidRPr="00CF39FD" w:rsidRDefault="007949B6" w:rsidP="00394C03">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有效</w:t>
            </w:r>
          </w:p>
        </w:tc>
      </w:tr>
      <w:tr w:rsidR="00394C03" w:rsidRPr="00CF39FD" w:rsidTr="0000047E">
        <w:trPr>
          <w:trHeight w:val="549"/>
          <w:jc w:val="center"/>
        </w:trPr>
        <w:tc>
          <w:tcPr>
            <w:tcW w:w="752" w:type="dxa"/>
            <w:vAlign w:val="center"/>
          </w:tcPr>
          <w:p w:rsidR="00394C03" w:rsidRPr="00CF39FD" w:rsidRDefault="00394C03" w:rsidP="00394C03">
            <w:pPr>
              <w:widowControl/>
              <w:jc w:val="center"/>
              <w:rPr>
                <w:rFonts w:ascii="仿宋_GB2312" w:eastAsia="仿宋_GB2312" w:hAnsi="宋体" w:cs="宋体" w:hint="eastAsia"/>
                <w:kern w:val="0"/>
                <w:szCs w:val="21"/>
              </w:rPr>
            </w:pPr>
            <w:r w:rsidRPr="00CF39FD">
              <w:rPr>
                <w:rFonts w:ascii="仿宋_GB2312" w:eastAsia="仿宋_GB2312" w:hAnsi="宋体" w:cs="宋体" w:hint="eastAsia"/>
                <w:kern w:val="0"/>
                <w:szCs w:val="21"/>
              </w:rPr>
              <w:t>实用新型</w:t>
            </w:r>
          </w:p>
        </w:tc>
        <w:tc>
          <w:tcPr>
            <w:tcW w:w="1134" w:type="dxa"/>
            <w:vAlign w:val="center"/>
          </w:tcPr>
          <w:p w:rsidR="00394C03" w:rsidRPr="00CF39FD" w:rsidRDefault="003313C6" w:rsidP="003313C6">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一种特高压变电站GIS预埋接地铜块固定装置</w:t>
            </w:r>
          </w:p>
        </w:tc>
        <w:tc>
          <w:tcPr>
            <w:tcW w:w="1004" w:type="dxa"/>
            <w:vAlign w:val="center"/>
          </w:tcPr>
          <w:p w:rsidR="00394C03" w:rsidRPr="00CF39FD" w:rsidRDefault="003313C6" w:rsidP="003313C6">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中国</w:t>
            </w:r>
          </w:p>
        </w:tc>
        <w:tc>
          <w:tcPr>
            <w:tcW w:w="849" w:type="dxa"/>
            <w:vAlign w:val="center"/>
          </w:tcPr>
          <w:p w:rsidR="00394C03" w:rsidRPr="00CF39FD" w:rsidRDefault="003313C6" w:rsidP="003313C6">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ZL201420403888.9</w:t>
            </w:r>
          </w:p>
        </w:tc>
        <w:tc>
          <w:tcPr>
            <w:tcW w:w="709" w:type="dxa"/>
            <w:vAlign w:val="center"/>
          </w:tcPr>
          <w:p w:rsidR="00394C03" w:rsidRPr="00CF39FD" w:rsidRDefault="003313C6" w:rsidP="003313C6">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2014/07/22</w:t>
            </w:r>
          </w:p>
        </w:tc>
        <w:tc>
          <w:tcPr>
            <w:tcW w:w="1134" w:type="dxa"/>
            <w:vAlign w:val="center"/>
          </w:tcPr>
          <w:p w:rsidR="00394C03" w:rsidRPr="00CF39FD" w:rsidRDefault="00EC793F" w:rsidP="003313C6">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3952309</w:t>
            </w:r>
          </w:p>
        </w:tc>
        <w:tc>
          <w:tcPr>
            <w:tcW w:w="850" w:type="dxa"/>
            <w:vAlign w:val="center"/>
          </w:tcPr>
          <w:p w:rsidR="00394C03" w:rsidRPr="00CF39FD" w:rsidRDefault="003313C6" w:rsidP="003313C6">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中国电力工程顾问集团西南电力设计院</w:t>
            </w:r>
            <w:r w:rsidR="00750B59" w:rsidRPr="00CF39FD">
              <w:rPr>
                <w:rFonts w:eastAsia="仿宋_GB2312" w:hAnsi="宋体" w:hint="eastAsia"/>
                <w:sz w:val="21"/>
                <w:szCs w:val="21"/>
              </w:rPr>
              <w:t>有限公司</w:t>
            </w:r>
            <w:r w:rsidRPr="00CF39FD">
              <w:rPr>
                <w:rFonts w:eastAsia="仿宋_GB2312" w:hAnsi="宋体" w:hint="eastAsia"/>
                <w:sz w:val="21"/>
                <w:szCs w:val="21"/>
              </w:rPr>
              <w:t>、</w:t>
            </w:r>
            <w:proofErr w:type="gramStart"/>
            <w:r w:rsidRPr="00CF39FD">
              <w:rPr>
                <w:rFonts w:eastAsia="仿宋_GB2312" w:hAnsi="宋体" w:hint="eastAsia"/>
                <w:sz w:val="21"/>
                <w:szCs w:val="21"/>
              </w:rPr>
              <w:t>国网福建电力有限公司经济技术研究院</w:t>
            </w:r>
            <w:proofErr w:type="gramEnd"/>
          </w:p>
        </w:tc>
        <w:tc>
          <w:tcPr>
            <w:tcW w:w="851" w:type="dxa"/>
            <w:vAlign w:val="center"/>
          </w:tcPr>
          <w:p w:rsidR="00394C03" w:rsidRPr="00CF39FD" w:rsidRDefault="003313C6" w:rsidP="003313C6">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邹家勇、阙小生、周华强、唐斌、郭向华、周炜明、樊艳</w:t>
            </w:r>
          </w:p>
        </w:tc>
        <w:tc>
          <w:tcPr>
            <w:tcW w:w="1392" w:type="dxa"/>
            <w:vAlign w:val="center"/>
          </w:tcPr>
          <w:p w:rsidR="00394C03" w:rsidRPr="00CF39FD" w:rsidRDefault="003313C6" w:rsidP="003313C6">
            <w:pPr>
              <w:pStyle w:val="a5"/>
              <w:adjustRightInd w:val="0"/>
              <w:snapToGrid w:val="0"/>
              <w:spacing w:line="240" w:lineRule="auto"/>
              <w:ind w:firstLineChars="0" w:firstLine="0"/>
              <w:rPr>
                <w:rFonts w:eastAsia="仿宋_GB2312" w:hAnsi="宋体" w:hint="eastAsia"/>
                <w:sz w:val="21"/>
                <w:szCs w:val="21"/>
              </w:rPr>
            </w:pPr>
            <w:r w:rsidRPr="00CF39FD">
              <w:rPr>
                <w:rFonts w:eastAsia="仿宋_GB2312" w:hAnsi="宋体" w:hint="eastAsia"/>
                <w:sz w:val="21"/>
                <w:szCs w:val="21"/>
              </w:rPr>
              <w:t>有效</w:t>
            </w:r>
          </w:p>
        </w:tc>
      </w:tr>
    </w:tbl>
    <w:p w:rsidR="004C5DC3" w:rsidRDefault="004C5DC3" w:rsidP="004C5DC3">
      <w:pPr>
        <w:pStyle w:val="a3"/>
        <w:adjustRightInd w:val="0"/>
        <w:snapToGrid w:val="0"/>
        <w:spacing w:line="360" w:lineRule="auto"/>
        <w:ind w:left="420" w:firstLineChars="0" w:firstLine="0"/>
        <w:rPr>
          <w:rFonts w:eastAsia="仿宋_GB2312"/>
          <w:b/>
          <w:color w:val="000000"/>
          <w:kern w:val="0"/>
          <w:sz w:val="31"/>
          <w:szCs w:val="31"/>
        </w:rPr>
      </w:pPr>
    </w:p>
    <w:p w:rsidR="00AE107C" w:rsidRDefault="00A54B1C" w:rsidP="00AE107C">
      <w:pPr>
        <w:pStyle w:val="a3"/>
        <w:numPr>
          <w:ilvl w:val="0"/>
          <w:numId w:val="5"/>
        </w:numPr>
        <w:adjustRightInd w:val="0"/>
        <w:snapToGrid w:val="0"/>
        <w:spacing w:line="360" w:lineRule="auto"/>
        <w:ind w:firstLineChars="0"/>
        <w:rPr>
          <w:rFonts w:eastAsia="仿宋_GB2312"/>
          <w:b/>
          <w:color w:val="000000"/>
          <w:kern w:val="0"/>
          <w:sz w:val="31"/>
          <w:szCs w:val="31"/>
        </w:rPr>
      </w:pPr>
      <w:r w:rsidRPr="00C414F5">
        <w:rPr>
          <w:rFonts w:eastAsia="仿宋_GB2312" w:hint="eastAsia"/>
          <w:b/>
          <w:color w:val="000000"/>
          <w:kern w:val="0"/>
          <w:sz w:val="31"/>
          <w:szCs w:val="31"/>
        </w:rPr>
        <w:t>主要完成人情况</w:t>
      </w:r>
      <w:r w:rsidR="00AE107C">
        <w:rPr>
          <w:rFonts w:eastAsia="仿宋_GB2312" w:hint="eastAsia"/>
          <w:b/>
          <w:color w:val="000000"/>
          <w:kern w:val="0"/>
          <w:sz w:val="31"/>
          <w:szCs w:val="31"/>
        </w:rPr>
        <w:t>：</w:t>
      </w:r>
      <w:r w:rsidR="00AE107C" w:rsidRPr="00AE107C">
        <w:rPr>
          <w:rFonts w:eastAsia="仿宋_GB2312" w:hint="eastAsia"/>
          <w:b/>
          <w:color w:val="000000"/>
          <w:kern w:val="0"/>
          <w:sz w:val="31"/>
          <w:szCs w:val="31"/>
        </w:rPr>
        <w:t xml:space="preserve"> </w:t>
      </w:r>
    </w:p>
    <w:tbl>
      <w:tblPr>
        <w:tblStyle w:val="a4"/>
        <w:tblW w:w="8647" w:type="dxa"/>
        <w:tblInd w:w="-34" w:type="dxa"/>
        <w:tblLook w:val="04A0"/>
      </w:tblPr>
      <w:tblGrid>
        <w:gridCol w:w="1276"/>
        <w:gridCol w:w="2552"/>
        <w:gridCol w:w="1134"/>
        <w:gridCol w:w="3685"/>
      </w:tblGrid>
      <w:tr w:rsidR="007A31A9" w:rsidRPr="00CF39FD" w:rsidTr="004C5DC3">
        <w:tc>
          <w:tcPr>
            <w:tcW w:w="1276" w:type="dxa"/>
            <w:vAlign w:val="center"/>
          </w:tcPr>
          <w:p w:rsidR="007A31A9" w:rsidRPr="00CF39FD" w:rsidRDefault="007A31A9" w:rsidP="007A31A9">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姓名</w:t>
            </w:r>
          </w:p>
        </w:tc>
        <w:tc>
          <w:tcPr>
            <w:tcW w:w="2552" w:type="dxa"/>
            <w:vAlign w:val="center"/>
          </w:tcPr>
          <w:p w:rsidR="007A31A9" w:rsidRPr="00CF39FD" w:rsidRDefault="007A31A9" w:rsidP="00385725">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邹家勇</w:t>
            </w:r>
          </w:p>
        </w:tc>
        <w:tc>
          <w:tcPr>
            <w:tcW w:w="1134" w:type="dxa"/>
            <w:vAlign w:val="center"/>
          </w:tcPr>
          <w:p w:rsidR="007A31A9" w:rsidRPr="00CF39FD" w:rsidRDefault="007A31A9" w:rsidP="007A31A9">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排名</w:t>
            </w:r>
          </w:p>
        </w:tc>
        <w:tc>
          <w:tcPr>
            <w:tcW w:w="3685" w:type="dxa"/>
            <w:vAlign w:val="center"/>
          </w:tcPr>
          <w:p w:rsidR="007A31A9" w:rsidRPr="00CF39FD" w:rsidRDefault="007A31A9" w:rsidP="00385725">
            <w:pPr>
              <w:pStyle w:val="a3"/>
              <w:adjustRightInd w:val="0"/>
              <w:snapToGrid w:val="0"/>
              <w:ind w:firstLineChars="0" w:firstLine="0"/>
              <w:jc w:val="left"/>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1</w:t>
            </w:r>
          </w:p>
        </w:tc>
      </w:tr>
      <w:tr w:rsidR="007A31A9" w:rsidRPr="00CF39FD" w:rsidTr="004C5DC3">
        <w:tc>
          <w:tcPr>
            <w:tcW w:w="1276" w:type="dxa"/>
            <w:vAlign w:val="center"/>
          </w:tcPr>
          <w:p w:rsidR="007A31A9" w:rsidRPr="00CF39FD" w:rsidRDefault="007A31A9" w:rsidP="007A31A9">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行政职务</w:t>
            </w:r>
          </w:p>
        </w:tc>
        <w:tc>
          <w:tcPr>
            <w:tcW w:w="2552" w:type="dxa"/>
            <w:vAlign w:val="center"/>
          </w:tcPr>
          <w:p w:rsidR="007A31A9" w:rsidRPr="00CF39FD" w:rsidRDefault="007A31A9" w:rsidP="00385725">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副主任工程师</w:t>
            </w:r>
          </w:p>
        </w:tc>
        <w:tc>
          <w:tcPr>
            <w:tcW w:w="1134" w:type="dxa"/>
            <w:vAlign w:val="center"/>
          </w:tcPr>
          <w:p w:rsidR="007A31A9" w:rsidRPr="00CF39FD" w:rsidRDefault="007A31A9" w:rsidP="007A31A9">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工作单位</w:t>
            </w:r>
          </w:p>
        </w:tc>
        <w:tc>
          <w:tcPr>
            <w:tcW w:w="3685" w:type="dxa"/>
            <w:vAlign w:val="center"/>
          </w:tcPr>
          <w:p w:rsidR="007A31A9" w:rsidRPr="00CF39FD" w:rsidRDefault="007A31A9" w:rsidP="00385725">
            <w:pPr>
              <w:pStyle w:val="a3"/>
              <w:adjustRightInd w:val="0"/>
              <w:snapToGrid w:val="0"/>
              <w:ind w:firstLineChars="0" w:firstLine="0"/>
              <w:jc w:val="left"/>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中国工程顾问集团西南电力设计院有限公司</w:t>
            </w:r>
          </w:p>
        </w:tc>
      </w:tr>
      <w:tr w:rsidR="007A31A9" w:rsidRPr="00CF39FD" w:rsidTr="004C5DC3">
        <w:tc>
          <w:tcPr>
            <w:tcW w:w="1276" w:type="dxa"/>
            <w:vAlign w:val="center"/>
          </w:tcPr>
          <w:p w:rsidR="007A31A9" w:rsidRPr="00CF39FD" w:rsidRDefault="007A31A9" w:rsidP="007A31A9">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技术职称</w:t>
            </w:r>
          </w:p>
        </w:tc>
        <w:tc>
          <w:tcPr>
            <w:tcW w:w="2552" w:type="dxa"/>
            <w:vAlign w:val="center"/>
          </w:tcPr>
          <w:p w:rsidR="007A31A9" w:rsidRPr="00CF39FD" w:rsidRDefault="007A31A9" w:rsidP="00385725">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工程师</w:t>
            </w:r>
          </w:p>
        </w:tc>
        <w:tc>
          <w:tcPr>
            <w:tcW w:w="1134" w:type="dxa"/>
            <w:vAlign w:val="center"/>
          </w:tcPr>
          <w:p w:rsidR="007A31A9" w:rsidRPr="00CF39FD" w:rsidRDefault="007A31A9" w:rsidP="007A31A9">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完成单位</w:t>
            </w:r>
          </w:p>
        </w:tc>
        <w:tc>
          <w:tcPr>
            <w:tcW w:w="3685" w:type="dxa"/>
            <w:vAlign w:val="center"/>
          </w:tcPr>
          <w:p w:rsidR="007A31A9" w:rsidRPr="00CF39FD" w:rsidRDefault="007A31A9" w:rsidP="00385725">
            <w:pPr>
              <w:pStyle w:val="a3"/>
              <w:adjustRightInd w:val="0"/>
              <w:snapToGrid w:val="0"/>
              <w:ind w:firstLineChars="0" w:firstLine="0"/>
              <w:jc w:val="left"/>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中国工程顾问集团西南电力设计院有限公司</w:t>
            </w:r>
          </w:p>
        </w:tc>
      </w:tr>
      <w:tr w:rsidR="00AE107C" w:rsidRPr="00CF39FD" w:rsidTr="00D85F80">
        <w:tc>
          <w:tcPr>
            <w:tcW w:w="8647" w:type="dxa"/>
            <w:gridSpan w:val="4"/>
          </w:tcPr>
          <w:p w:rsidR="00AE107C" w:rsidRPr="00CF39FD" w:rsidRDefault="00AE107C" w:rsidP="00FB3E8D">
            <w:pPr>
              <w:pStyle w:val="a5"/>
              <w:spacing w:line="390" w:lineRule="exact"/>
              <w:ind w:firstLineChars="0" w:firstLine="0"/>
              <w:rPr>
                <w:rFonts w:eastAsia="仿宋_GB2312" w:hAnsi="宋体" w:hint="eastAsia"/>
                <w:szCs w:val="24"/>
              </w:rPr>
            </w:pPr>
            <w:r w:rsidRPr="00CF39FD">
              <w:rPr>
                <w:rFonts w:eastAsia="仿宋_GB2312" w:hAnsi="宋体" w:hint="eastAsia"/>
                <w:szCs w:val="24"/>
              </w:rPr>
              <w:t>对本项目技术性创造贡献：</w:t>
            </w:r>
          </w:p>
          <w:p w:rsidR="000A3FFB" w:rsidRPr="00CF39FD" w:rsidRDefault="00853C59" w:rsidP="00CF39FD">
            <w:pPr>
              <w:pStyle w:val="a3"/>
              <w:adjustRightInd w:val="0"/>
              <w:snapToGrid w:val="0"/>
              <w:spacing w:beforeLines="50" w:afterLines="50" w:line="360" w:lineRule="auto"/>
              <w:ind w:firstLine="480"/>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指出特高压电网接地系统设计与常规电压等级</w:t>
            </w:r>
            <w:r w:rsidR="00254B9F" w:rsidRPr="00CF39FD">
              <w:rPr>
                <w:rFonts w:ascii="仿宋_GB2312" w:eastAsia="仿宋_GB2312" w:hint="eastAsia"/>
                <w:color w:val="000000"/>
                <w:kern w:val="0"/>
                <w:sz w:val="24"/>
                <w:szCs w:val="24"/>
              </w:rPr>
              <w:t>电网</w:t>
            </w:r>
            <w:r w:rsidRPr="00CF39FD">
              <w:rPr>
                <w:rFonts w:ascii="仿宋_GB2312" w:eastAsia="仿宋_GB2312" w:hint="eastAsia"/>
                <w:color w:val="000000"/>
                <w:kern w:val="0"/>
                <w:sz w:val="24"/>
                <w:szCs w:val="24"/>
              </w:rPr>
              <w:t>的不同，并进行了理论研究。完成课题主要技术创新成果（1）的仿真计算验证</w:t>
            </w:r>
            <w:r w:rsidR="00B658A9" w:rsidRPr="00CF39FD">
              <w:rPr>
                <w:rFonts w:ascii="仿宋_GB2312" w:eastAsia="仿宋_GB2312" w:hint="eastAsia"/>
                <w:color w:val="000000"/>
                <w:kern w:val="0"/>
                <w:sz w:val="24"/>
                <w:szCs w:val="24"/>
              </w:rPr>
              <w:t>；完整的</w:t>
            </w:r>
            <w:r w:rsidRPr="00CF39FD">
              <w:rPr>
                <w:rFonts w:ascii="仿宋_GB2312" w:eastAsia="仿宋_GB2312" w:hint="eastAsia"/>
                <w:color w:val="000000"/>
                <w:kern w:val="0"/>
                <w:sz w:val="24"/>
                <w:szCs w:val="24"/>
              </w:rPr>
              <w:t>提出了技术</w:t>
            </w:r>
            <w:r w:rsidR="00B658A9" w:rsidRPr="00CF39FD">
              <w:rPr>
                <w:rFonts w:ascii="仿宋_GB2312" w:eastAsia="仿宋_GB2312" w:hint="eastAsia"/>
                <w:color w:val="000000"/>
                <w:kern w:val="0"/>
                <w:sz w:val="24"/>
                <w:szCs w:val="24"/>
              </w:rPr>
              <w:t>创新</w:t>
            </w:r>
            <w:r w:rsidRPr="00CF39FD">
              <w:rPr>
                <w:rFonts w:ascii="仿宋_GB2312" w:eastAsia="仿宋_GB2312" w:hint="eastAsia"/>
                <w:color w:val="000000"/>
                <w:kern w:val="0"/>
                <w:sz w:val="24"/>
                <w:szCs w:val="24"/>
              </w:rPr>
              <w:t>成果（3）</w:t>
            </w:r>
            <w:r w:rsidR="00B658A9" w:rsidRPr="00CF39FD">
              <w:rPr>
                <w:rFonts w:ascii="仿宋_GB2312" w:eastAsia="仿宋_GB2312" w:hint="eastAsia"/>
                <w:color w:val="000000"/>
                <w:kern w:val="0"/>
                <w:sz w:val="24"/>
                <w:szCs w:val="24"/>
              </w:rPr>
              <w:t>技术方向，并参与了仿真计算及工程</w:t>
            </w:r>
            <w:proofErr w:type="gramStart"/>
            <w:r w:rsidR="00B658A9" w:rsidRPr="00CF39FD">
              <w:rPr>
                <w:rFonts w:ascii="仿宋_GB2312" w:eastAsia="仿宋_GB2312" w:hint="eastAsia"/>
                <w:color w:val="000000"/>
                <w:kern w:val="0"/>
                <w:sz w:val="24"/>
                <w:szCs w:val="24"/>
              </w:rPr>
              <w:t>验证全</w:t>
            </w:r>
            <w:proofErr w:type="gramEnd"/>
            <w:r w:rsidR="00B658A9" w:rsidRPr="00CF39FD">
              <w:rPr>
                <w:rFonts w:ascii="仿宋_GB2312" w:eastAsia="仿宋_GB2312" w:hint="eastAsia"/>
                <w:color w:val="000000"/>
                <w:kern w:val="0"/>
                <w:sz w:val="24"/>
                <w:szCs w:val="24"/>
              </w:rPr>
              <w:t>过程；</w:t>
            </w:r>
            <w:r w:rsidRPr="00CF39FD">
              <w:rPr>
                <w:rFonts w:ascii="仿宋_GB2312" w:eastAsia="仿宋_GB2312" w:hint="eastAsia"/>
                <w:color w:val="000000"/>
                <w:kern w:val="0"/>
                <w:sz w:val="24"/>
                <w:szCs w:val="24"/>
              </w:rPr>
              <w:t>完成课题在具体工程中实施的主要图纸及技术报告。</w:t>
            </w:r>
          </w:p>
        </w:tc>
      </w:tr>
      <w:tr w:rsidR="007A31A9" w:rsidRPr="00CF39FD" w:rsidTr="00024F55">
        <w:tc>
          <w:tcPr>
            <w:tcW w:w="1276" w:type="dxa"/>
            <w:vAlign w:val="center"/>
          </w:tcPr>
          <w:p w:rsidR="007A31A9" w:rsidRPr="00CF39FD" w:rsidRDefault="007A31A9" w:rsidP="007A31A9">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姓名</w:t>
            </w:r>
          </w:p>
        </w:tc>
        <w:tc>
          <w:tcPr>
            <w:tcW w:w="2552" w:type="dxa"/>
            <w:vAlign w:val="center"/>
          </w:tcPr>
          <w:p w:rsidR="007A31A9" w:rsidRPr="00CF39FD" w:rsidRDefault="007A31A9" w:rsidP="007A31A9">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葛明</w:t>
            </w:r>
          </w:p>
        </w:tc>
        <w:tc>
          <w:tcPr>
            <w:tcW w:w="1134" w:type="dxa"/>
            <w:vAlign w:val="center"/>
          </w:tcPr>
          <w:p w:rsidR="007A31A9" w:rsidRPr="00CF39FD" w:rsidRDefault="007A31A9" w:rsidP="007A31A9">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排名</w:t>
            </w:r>
          </w:p>
        </w:tc>
        <w:tc>
          <w:tcPr>
            <w:tcW w:w="3685" w:type="dxa"/>
            <w:vAlign w:val="center"/>
          </w:tcPr>
          <w:p w:rsidR="007A31A9" w:rsidRPr="00CF39FD" w:rsidRDefault="00C33F15" w:rsidP="007A31A9">
            <w:pPr>
              <w:pStyle w:val="a3"/>
              <w:adjustRightInd w:val="0"/>
              <w:snapToGrid w:val="0"/>
              <w:ind w:firstLineChars="0" w:firstLine="0"/>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2</w:t>
            </w:r>
          </w:p>
        </w:tc>
      </w:tr>
      <w:tr w:rsidR="007A31A9" w:rsidRPr="00CF39FD" w:rsidTr="00024F55">
        <w:tc>
          <w:tcPr>
            <w:tcW w:w="1276" w:type="dxa"/>
            <w:vAlign w:val="center"/>
          </w:tcPr>
          <w:p w:rsidR="007A31A9" w:rsidRPr="00CF39FD" w:rsidRDefault="007A31A9" w:rsidP="007A31A9">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行政职务</w:t>
            </w:r>
          </w:p>
        </w:tc>
        <w:tc>
          <w:tcPr>
            <w:tcW w:w="2552" w:type="dxa"/>
            <w:vAlign w:val="center"/>
          </w:tcPr>
          <w:p w:rsidR="007A31A9" w:rsidRPr="00CF39FD" w:rsidRDefault="007A31A9" w:rsidP="007A31A9">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设计总工程师</w:t>
            </w:r>
          </w:p>
        </w:tc>
        <w:tc>
          <w:tcPr>
            <w:tcW w:w="1134" w:type="dxa"/>
            <w:vAlign w:val="center"/>
          </w:tcPr>
          <w:p w:rsidR="007A31A9" w:rsidRPr="00CF39FD" w:rsidRDefault="007A31A9" w:rsidP="007A31A9">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工作单位</w:t>
            </w:r>
          </w:p>
        </w:tc>
        <w:tc>
          <w:tcPr>
            <w:tcW w:w="3685" w:type="dxa"/>
            <w:vAlign w:val="center"/>
          </w:tcPr>
          <w:p w:rsidR="007A31A9" w:rsidRPr="00CF39FD" w:rsidRDefault="007A31A9" w:rsidP="007A31A9">
            <w:pPr>
              <w:pStyle w:val="a3"/>
              <w:adjustRightInd w:val="0"/>
              <w:snapToGrid w:val="0"/>
              <w:ind w:firstLineChars="0" w:firstLine="0"/>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中国工程顾问集团西南电力设计院有限公司</w:t>
            </w:r>
          </w:p>
        </w:tc>
      </w:tr>
      <w:tr w:rsidR="007A31A9" w:rsidRPr="00CF39FD" w:rsidTr="00024F55">
        <w:tc>
          <w:tcPr>
            <w:tcW w:w="1276" w:type="dxa"/>
            <w:vAlign w:val="center"/>
          </w:tcPr>
          <w:p w:rsidR="007A31A9" w:rsidRPr="00CF39FD" w:rsidRDefault="007A31A9" w:rsidP="007A31A9">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技术职称</w:t>
            </w:r>
          </w:p>
        </w:tc>
        <w:tc>
          <w:tcPr>
            <w:tcW w:w="2552" w:type="dxa"/>
            <w:vAlign w:val="center"/>
          </w:tcPr>
          <w:p w:rsidR="007A31A9" w:rsidRPr="00CF39FD" w:rsidRDefault="007A31A9" w:rsidP="007A31A9">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教授级高级工程师</w:t>
            </w:r>
          </w:p>
        </w:tc>
        <w:tc>
          <w:tcPr>
            <w:tcW w:w="1134" w:type="dxa"/>
            <w:vAlign w:val="center"/>
          </w:tcPr>
          <w:p w:rsidR="007A31A9" w:rsidRPr="00CF39FD" w:rsidRDefault="007A31A9" w:rsidP="007A31A9">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完成单</w:t>
            </w:r>
            <w:r w:rsidRPr="00CF39FD">
              <w:rPr>
                <w:rFonts w:eastAsia="仿宋_GB2312" w:hAnsi="宋体" w:hint="eastAsia"/>
                <w:szCs w:val="24"/>
              </w:rPr>
              <w:lastRenderedPageBreak/>
              <w:t>位</w:t>
            </w:r>
          </w:p>
        </w:tc>
        <w:tc>
          <w:tcPr>
            <w:tcW w:w="3685" w:type="dxa"/>
            <w:vAlign w:val="center"/>
          </w:tcPr>
          <w:p w:rsidR="007A31A9" w:rsidRPr="00CF39FD" w:rsidRDefault="007A31A9" w:rsidP="007A31A9">
            <w:pPr>
              <w:pStyle w:val="a3"/>
              <w:adjustRightInd w:val="0"/>
              <w:snapToGrid w:val="0"/>
              <w:ind w:firstLineChars="0" w:firstLine="0"/>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lastRenderedPageBreak/>
              <w:t>中国工程顾问集团西南电力设计院有限公司</w:t>
            </w:r>
          </w:p>
        </w:tc>
      </w:tr>
      <w:tr w:rsidR="007A31A9" w:rsidRPr="00CF39FD" w:rsidTr="00024F55">
        <w:tc>
          <w:tcPr>
            <w:tcW w:w="8647" w:type="dxa"/>
            <w:gridSpan w:val="4"/>
          </w:tcPr>
          <w:p w:rsidR="007A31A9" w:rsidRPr="00CF39FD" w:rsidRDefault="007A31A9" w:rsidP="00024F55">
            <w:pPr>
              <w:pStyle w:val="a5"/>
              <w:spacing w:line="390" w:lineRule="exact"/>
              <w:ind w:firstLineChars="0" w:firstLine="0"/>
              <w:rPr>
                <w:rFonts w:eastAsia="仿宋_GB2312" w:hAnsi="宋体" w:hint="eastAsia"/>
                <w:szCs w:val="24"/>
              </w:rPr>
            </w:pPr>
            <w:r w:rsidRPr="00CF39FD">
              <w:rPr>
                <w:rFonts w:eastAsia="仿宋_GB2312" w:hAnsi="宋体" w:hint="eastAsia"/>
                <w:szCs w:val="24"/>
              </w:rPr>
              <w:lastRenderedPageBreak/>
              <w:t>对本项目技术性创造贡献：</w:t>
            </w:r>
          </w:p>
          <w:p w:rsidR="007A31A9" w:rsidRPr="00CF39FD" w:rsidRDefault="007A31A9" w:rsidP="00CF39FD">
            <w:pPr>
              <w:pStyle w:val="a3"/>
              <w:adjustRightInd w:val="0"/>
              <w:snapToGrid w:val="0"/>
              <w:spacing w:beforeLines="50" w:afterLines="50" w:line="360" w:lineRule="auto"/>
              <w:ind w:firstLine="480"/>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主持课题研究及实施全面工作，提出课题中主要技术创新思路，组织技术人员对课题中</w:t>
            </w:r>
            <w:r w:rsidR="00E3741E" w:rsidRPr="00CF39FD">
              <w:rPr>
                <w:rFonts w:ascii="仿宋_GB2312" w:eastAsia="仿宋_GB2312" w:hint="eastAsia"/>
                <w:color w:val="000000"/>
                <w:kern w:val="0"/>
                <w:sz w:val="24"/>
                <w:szCs w:val="24"/>
              </w:rPr>
              <w:t>提出的系统解决方案进行</w:t>
            </w:r>
            <w:r w:rsidRPr="00CF39FD">
              <w:rPr>
                <w:rFonts w:ascii="仿宋_GB2312" w:eastAsia="仿宋_GB2312" w:hint="eastAsia"/>
                <w:color w:val="000000"/>
                <w:kern w:val="0"/>
                <w:sz w:val="24"/>
                <w:szCs w:val="24"/>
              </w:rPr>
              <w:t>试验及仿真验证，负责课题在工程中的具体实施。</w:t>
            </w:r>
          </w:p>
        </w:tc>
      </w:tr>
      <w:tr w:rsidR="007A31A9" w:rsidRPr="00CF39FD" w:rsidTr="00D85F80">
        <w:tc>
          <w:tcPr>
            <w:tcW w:w="8647" w:type="dxa"/>
            <w:gridSpan w:val="4"/>
          </w:tcPr>
          <w:p w:rsidR="007A31A9" w:rsidRPr="00CF39FD" w:rsidRDefault="007A31A9" w:rsidP="00FB3E8D">
            <w:pPr>
              <w:pStyle w:val="a5"/>
              <w:spacing w:line="390" w:lineRule="exact"/>
              <w:ind w:firstLineChars="0" w:firstLine="0"/>
              <w:rPr>
                <w:rFonts w:eastAsia="仿宋_GB2312" w:hAnsi="宋体" w:hint="eastAsia"/>
                <w:szCs w:val="24"/>
              </w:rPr>
            </w:pPr>
          </w:p>
        </w:tc>
      </w:tr>
      <w:tr w:rsidR="0000047E" w:rsidRPr="00CF39FD" w:rsidTr="004C5DC3">
        <w:tc>
          <w:tcPr>
            <w:tcW w:w="1276" w:type="dxa"/>
            <w:vAlign w:val="center"/>
          </w:tcPr>
          <w:p w:rsidR="0000047E" w:rsidRPr="00CF39FD" w:rsidRDefault="0000047E" w:rsidP="0000047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姓名</w:t>
            </w:r>
          </w:p>
        </w:tc>
        <w:tc>
          <w:tcPr>
            <w:tcW w:w="2552" w:type="dxa"/>
            <w:vAlign w:val="center"/>
          </w:tcPr>
          <w:p w:rsidR="0000047E" w:rsidRPr="00CF39FD" w:rsidRDefault="0000047E" w:rsidP="00385725">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庄池杰</w:t>
            </w:r>
          </w:p>
        </w:tc>
        <w:tc>
          <w:tcPr>
            <w:tcW w:w="1134" w:type="dxa"/>
            <w:vAlign w:val="center"/>
          </w:tcPr>
          <w:p w:rsidR="0000047E" w:rsidRPr="00CF39FD" w:rsidRDefault="0000047E" w:rsidP="0000047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排名</w:t>
            </w:r>
          </w:p>
        </w:tc>
        <w:tc>
          <w:tcPr>
            <w:tcW w:w="3685" w:type="dxa"/>
            <w:vAlign w:val="center"/>
          </w:tcPr>
          <w:p w:rsidR="0000047E" w:rsidRPr="00CF39FD" w:rsidRDefault="00C33F15" w:rsidP="0000047E">
            <w:pPr>
              <w:pStyle w:val="a3"/>
              <w:adjustRightInd w:val="0"/>
              <w:snapToGrid w:val="0"/>
              <w:spacing w:line="360" w:lineRule="auto"/>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3</w:t>
            </w:r>
          </w:p>
        </w:tc>
      </w:tr>
      <w:tr w:rsidR="0000047E" w:rsidRPr="00CF39FD" w:rsidTr="004C5DC3">
        <w:tc>
          <w:tcPr>
            <w:tcW w:w="1276" w:type="dxa"/>
            <w:vAlign w:val="center"/>
          </w:tcPr>
          <w:p w:rsidR="0000047E" w:rsidRPr="00CF39FD" w:rsidRDefault="0000047E" w:rsidP="0000047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行政职务</w:t>
            </w:r>
          </w:p>
        </w:tc>
        <w:tc>
          <w:tcPr>
            <w:tcW w:w="2552" w:type="dxa"/>
            <w:vAlign w:val="center"/>
          </w:tcPr>
          <w:p w:rsidR="0000047E" w:rsidRPr="00CF39FD" w:rsidRDefault="0000047E" w:rsidP="00385725">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无</w:t>
            </w:r>
          </w:p>
        </w:tc>
        <w:tc>
          <w:tcPr>
            <w:tcW w:w="1134" w:type="dxa"/>
            <w:vAlign w:val="center"/>
          </w:tcPr>
          <w:p w:rsidR="0000047E" w:rsidRPr="00CF39FD" w:rsidRDefault="0000047E" w:rsidP="0000047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工作单位</w:t>
            </w:r>
          </w:p>
        </w:tc>
        <w:tc>
          <w:tcPr>
            <w:tcW w:w="3685" w:type="dxa"/>
            <w:vAlign w:val="center"/>
          </w:tcPr>
          <w:p w:rsidR="0000047E" w:rsidRPr="00CF39FD" w:rsidRDefault="0000047E" w:rsidP="0000047E">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清华大学</w:t>
            </w:r>
          </w:p>
        </w:tc>
      </w:tr>
      <w:tr w:rsidR="0000047E" w:rsidRPr="00CF39FD" w:rsidTr="004C5DC3">
        <w:tc>
          <w:tcPr>
            <w:tcW w:w="1276" w:type="dxa"/>
            <w:vAlign w:val="center"/>
          </w:tcPr>
          <w:p w:rsidR="0000047E" w:rsidRPr="00CF39FD" w:rsidRDefault="0000047E" w:rsidP="0000047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技术职称</w:t>
            </w:r>
          </w:p>
        </w:tc>
        <w:tc>
          <w:tcPr>
            <w:tcW w:w="2552" w:type="dxa"/>
            <w:vAlign w:val="center"/>
          </w:tcPr>
          <w:p w:rsidR="0000047E" w:rsidRPr="00CF39FD" w:rsidRDefault="0000047E" w:rsidP="00385725">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副教授</w:t>
            </w:r>
          </w:p>
        </w:tc>
        <w:tc>
          <w:tcPr>
            <w:tcW w:w="1134" w:type="dxa"/>
            <w:vAlign w:val="center"/>
          </w:tcPr>
          <w:p w:rsidR="0000047E" w:rsidRPr="00CF39FD" w:rsidRDefault="0000047E" w:rsidP="0000047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完成单位</w:t>
            </w:r>
          </w:p>
        </w:tc>
        <w:tc>
          <w:tcPr>
            <w:tcW w:w="3685" w:type="dxa"/>
            <w:vAlign w:val="center"/>
          </w:tcPr>
          <w:p w:rsidR="0000047E" w:rsidRPr="00CF39FD" w:rsidRDefault="0000047E" w:rsidP="0000047E">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清华大学</w:t>
            </w:r>
          </w:p>
        </w:tc>
      </w:tr>
      <w:tr w:rsidR="00FB3E8D" w:rsidRPr="00CF39FD" w:rsidTr="00D85F80">
        <w:tc>
          <w:tcPr>
            <w:tcW w:w="8647" w:type="dxa"/>
            <w:gridSpan w:val="4"/>
          </w:tcPr>
          <w:p w:rsidR="00FB3E8D" w:rsidRPr="00CF39FD" w:rsidRDefault="00FB3E8D" w:rsidP="000B76AD">
            <w:pPr>
              <w:pStyle w:val="a5"/>
              <w:spacing w:line="390" w:lineRule="exact"/>
              <w:ind w:firstLineChars="0" w:firstLine="0"/>
              <w:rPr>
                <w:rFonts w:eastAsia="仿宋_GB2312" w:hAnsi="宋体" w:hint="eastAsia"/>
                <w:szCs w:val="24"/>
              </w:rPr>
            </w:pPr>
            <w:r w:rsidRPr="00CF39FD">
              <w:rPr>
                <w:rFonts w:eastAsia="仿宋_GB2312" w:hAnsi="宋体" w:hint="eastAsia"/>
                <w:szCs w:val="24"/>
              </w:rPr>
              <w:t>对本项目技术性创造贡献：</w:t>
            </w:r>
          </w:p>
          <w:p w:rsidR="004C5DC3" w:rsidRPr="00CF39FD" w:rsidRDefault="008163A9" w:rsidP="00CF39FD">
            <w:pPr>
              <w:pStyle w:val="a3"/>
              <w:adjustRightInd w:val="0"/>
              <w:snapToGrid w:val="0"/>
              <w:spacing w:beforeLines="50" w:afterLines="50" w:line="360" w:lineRule="auto"/>
              <w:ind w:firstLine="480"/>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对课题中的主要技术创新成果（2）进行仿真计算验证，并通过计算结论，提出了工程实际应用推荐意见。</w:t>
            </w:r>
          </w:p>
        </w:tc>
      </w:tr>
      <w:tr w:rsidR="0000047E" w:rsidRPr="00CF39FD" w:rsidTr="00B42B61">
        <w:trPr>
          <w:trHeight w:val="89"/>
        </w:trPr>
        <w:tc>
          <w:tcPr>
            <w:tcW w:w="1276" w:type="dxa"/>
            <w:vAlign w:val="center"/>
          </w:tcPr>
          <w:p w:rsidR="0000047E" w:rsidRPr="00CF39FD" w:rsidRDefault="0000047E" w:rsidP="0000047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姓名</w:t>
            </w:r>
          </w:p>
        </w:tc>
        <w:tc>
          <w:tcPr>
            <w:tcW w:w="2552" w:type="dxa"/>
            <w:vAlign w:val="center"/>
          </w:tcPr>
          <w:p w:rsidR="0000047E" w:rsidRPr="00CF39FD" w:rsidRDefault="0000047E" w:rsidP="00385725">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黄晓明</w:t>
            </w:r>
          </w:p>
        </w:tc>
        <w:tc>
          <w:tcPr>
            <w:tcW w:w="1134" w:type="dxa"/>
            <w:vAlign w:val="center"/>
          </w:tcPr>
          <w:p w:rsidR="0000047E" w:rsidRPr="00CF39FD" w:rsidRDefault="0000047E" w:rsidP="0000047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排名</w:t>
            </w:r>
          </w:p>
        </w:tc>
        <w:tc>
          <w:tcPr>
            <w:tcW w:w="3685" w:type="dxa"/>
            <w:vAlign w:val="center"/>
          </w:tcPr>
          <w:p w:rsidR="0000047E" w:rsidRPr="00CF39FD" w:rsidRDefault="00C33F15" w:rsidP="0000047E">
            <w:pPr>
              <w:pStyle w:val="a3"/>
              <w:adjustRightInd w:val="0"/>
              <w:snapToGrid w:val="0"/>
              <w:spacing w:line="360" w:lineRule="auto"/>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4</w:t>
            </w:r>
          </w:p>
        </w:tc>
      </w:tr>
      <w:tr w:rsidR="0000047E" w:rsidRPr="00CF39FD" w:rsidTr="00B42B61">
        <w:trPr>
          <w:trHeight w:val="89"/>
        </w:trPr>
        <w:tc>
          <w:tcPr>
            <w:tcW w:w="1276" w:type="dxa"/>
            <w:vAlign w:val="center"/>
          </w:tcPr>
          <w:p w:rsidR="0000047E" w:rsidRPr="00CF39FD" w:rsidRDefault="0000047E" w:rsidP="0000047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行政职务</w:t>
            </w:r>
          </w:p>
        </w:tc>
        <w:tc>
          <w:tcPr>
            <w:tcW w:w="2552" w:type="dxa"/>
            <w:vAlign w:val="center"/>
          </w:tcPr>
          <w:p w:rsidR="0000047E" w:rsidRPr="00CF39FD" w:rsidRDefault="00C33F15" w:rsidP="00385725">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设计总工程师</w:t>
            </w:r>
          </w:p>
        </w:tc>
        <w:tc>
          <w:tcPr>
            <w:tcW w:w="1134" w:type="dxa"/>
            <w:vAlign w:val="center"/>
          </w:tcPr>
          <w:p w:rsidR="0000047E" w:rsidRPr="00CF39FD" w:rsidRDefault="0000047E" w:rsidP="0000047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工作单位</w:t>
            </w:r>
          </w:p>
        </w:tc>
        <w:tc>
          <w:tcPr>
            <w:tcW w:w="3685" w:type="dxa"/>
            <w:vAlign w:val="center"/>
          </w:tcPr>
          <w:p w:rsidR="0000047E" w:rsidRPr="00CF39FD" w:rsidRDefault="0000047E" w:rsidP="0000047E">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中国工程顾问集团西南电力设计院有限公司</w:t>
            </w:r>
          </w:p>
        </w:tc>
      </w:tr>
      <w:tr w:rsidR="0000047E" w:rsidRPr="00CF39FD" w:rsidTr="00B42B61">
        <w:trPr>
          <w:trHeight w:val="89"/>
        </w:trPr>
        <w:tc>
          <w:tcPr>
            <w:tcW w:w="1276" w:type="dxa"/>
            <w:vAlign w:val="center"/>
          </w:tcPr>
          <w:p w:rsidR="0000047E" w:rsidRPr="00CF39FD" w:rsidRDefault="0000047E" w:rsidP="0000047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技术职称</w:t>
            </w:r>
          </w:p>
        </w:tc>
        <w:tc>
          <w:tcPr>
            <w:tcW w:w="2552" w:type="dxa"/>
            <w:vAlign w:val="center"/>
          </w:tcPr>
          <w:p w:rsidR="0000047E" w:rsidRPr="00CF39FD" w:rsidRDefault="0000047E" w:rsidP="00385725">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教授级高级工程师</w:t>
            </w:r>
          </w:p>
        </w:tc>
        <w:tc>
          <w:tcPr>
            <w:tcW w:w="1134" w:type="dxa"/>
            <w:vAlign w:val="center"/>
          </w:tcPr>
          <w:p w:rsidR="0000047E" w:rsidRPr="00CF39FD" w:rsidRDefault="0000047E" w:rsidP="0000047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完成单位</w:t>
            </w:r>
          </w:p>
        </w:tc>
        <w:tc>
          <w:tcPr>
            <w:tcW w:w="3685" w:type="dxa"/>
            <w:vAlign w:val="center"/>
          </w:tcPr>
          <w:p w:rsidR="0000047E" w:rsidRPr="00CF39FD" w:rsidRDefault="0000047E" w:rsidP="0000047E">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中国工程顾问集团西南电力设计院有限公司</w:t>
            </w:r>
          </w:p>
        </w:tc>
      </w:tr>
      <w:tr w:rsidR="004C5DC3" w:rsidRPr="00CF39FD" w:rsidTr="00D85F80">
        <w:tc>
          <w:tcPr>
            <w:tcW w:w="8647" w:type="dxa"/>
            <w:gridSpan w:val="4"/>
          </w:tcPr>
          <w:p w:rsidR="004C5DC3" w:rsidRPr="00CF39FD" w:rsidRDefault="004C5DC3" w:rsidP="004C5DC3">
            <w:pPr>
              <w:pStyle w:val="a5"/>
              <w:spacing w:line="390" w:lineRule="exact"/>
              <w:ind w:firstLineChars="0" w:firstLine="0"/>
              <w:rPr>
                <w:rFonts w:eastAsia="仿宋_GB2312" w:hAnsi="宋体" w:hint="eastAsia"/>
                <w:szCs w:val="24"/>
              </w:rPr>
            </w:pPr>
            <w:r w:rsidRPr="00CF39FD">
              <w:rPr>
                <w:rFonts w:eastAsia="仿宋_GB2312" w:hAnsi="宋体" w:hint="eastAsia"/>
                <w:szCs w:val="24"/>
              </w:rPr>
              <w:t>对本项目技术性创造贡献：</w:t>
            </w:r>
          </w:p>
          <w:p w:rsidR="004C5DC3" w:rsidRPr="00CF39FD" w:rsidRDefault="00CF162A" w:rsidP="00CF39FD">
            <w:pPr>
              <w:pStyle w:val="a3"/>
              <w:adjustRightInd w:val="0"/>
              <w:snapToGrid w:val="0"/>
              <w:spacing w:beforeLines="50" w:afterLines="50" w:line="360" w:lineRule="auto"/>
              <w:ind w:firstLine="480"/>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根据高土壤电阻率地区接地系统设计经验，完善了课题主要技术创新成果，并提供了工程实践数据对课题进行支撑。</w:t>
            </w:r>
          </w:p>
        </w:tc>
      </w:tr>
      <w:tr w:rsidR="00AC30BD" w:rsidRPr="00CF39FD" w:rsidTr="0010219A">
        <w:trPr>
          <w:trHeight w:val="89"/>
        </w:trPr>
        <w:tc>
          <w:tcPr>
            <w:tcW w:w="1276" w:type="dxa"/>
            <w:vAlign w:val="center"/>
          </w:tcPr>
          <w:p w:rsidR="00AC30BD" w:rsidRPr="00CF39FD" w:rsidRDefault="00AC30BD" w:rsidP="00AC30BD">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姓名</w:t>
            </w:r>
          </w:p>
        </w:tc>
        <w:tc>
          <w:tcPr>
            <w:tcW w:w="2552" w:type="dxa"/>
            <w:vAlign w:val="center"/>
          </w:tcPr>
          <w:p w:rsidR="00AC30BD" w:rsidRPr="00CF39FD" w:rsidRDefault="00AC30BD" w:rsidP="007A6C6A">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王代荣</w:t>
            </w:r>
          </w:p>
        </w:tc>
        <w:tc>
          <w:tcPr>
            <w:tcW w:w="1134" w:type="dxa"/>
            <w:vAlign w:val="center"/>
          </w:tcPr>
          <w:p w:rsidR="00AC30BD" w:rsidRPr="00CF39FD" w:rsidRDefault="00AC30BD" w:rsidP="00AC30BD">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排名</w:t>
            </w:r>
          </w:p>
        </w:tc>
        <w:tc>
          <w:tcPr>
            <w:tcW w:w="3685" w:type="dxa"/>
            <w:vAlign w:val="center"/>
          </w:tcPr>
          <w:p w:rsidR="00AC30BD" w:rsidRPr="00CF39FD" w:rsidRDefault="00AC30BD" w:rsidP="00AC30BD">
            <w:pPr>
              <w:pStyle w:val="a3"/>
              <w:adjustRightInd w:val="0"/>
              <w:snapToGrid w:val="0"/>
              <w:spacing w:line="360" w:lineRule="auto"/>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5</w:t>
            </w:r>
          </w:p>
        </w:tc>
      </w:tr>
      <w:tr w:rsidR="00AC30BD" w:rsidRPr="00CF39FD" w:rsidTr="0010219A">
        <w:trPr>
          <w:trHeight w:val="89"/>
        </w:trPr>
        <w:tc>
          <w:tcPr>
            <w:tcW w:w="1276" w:type="dxa"/>
            <w:vAlign w:val="center"/>
          </w:tcPr>
          <w:p w:rsidR="00AC30BD" w:rsidRPr="00CF39FD" w:rsidRDefault="00AC30BD" w:rsidP="00AC30BD">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行政职务</w:t>
            </w:r>
          </w:p>
        </w:tc>
        <w:tc>
          <w:tcPr>
            <w:tcW w:w="2552" w:type="dxa"/>
            <w:vAlign w:val="center"/>
          </w:tcPr>
          <w:p w:rsidR="00AC30BD" w:rsidRPr="00CF39FD" w:rsidRDefault="00AC30BD" w:rsidP="007A6C6A">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工程管理部主任</w:t>
            </w:r>
          </w:p>
        </w:tc>
        <w:tc>
          <w:tcPr>
            <w:tcW w:w="1134" w:type="dxa"/>
            <w:vAlign w:val="center"/>
          </w:tcPr>
          <w:p w:rsidR="00AC30BD" w:rsidRPr="00CF39FD" w:rsidRDefault="00AC30BD" w:rsidP="00AC30BD">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工作单位</w:t>
            </w:r>
          </w:p>
        </w:tc>
        <w:tc>
          <w:tcPr>
            <w:tcW w:w="3685" w:type="dxa"/>
            <w:vAlign w:val="center"/>
          </w:tcPr>
          <w:p w:rsidR="00AC30BD" w:rsidRPr="00CF39FD" w:rsidRDefault="00AC30BD" w:rsidP="00AC30BD">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中国工程顾问集团西南电力设计院有限公司</w:t>
            </w:r>
          </w:p>
        </w:tc>
      </w:tr>
      <w:tr w:rsidR="00AC30BD" w:rsidRPr="00CF39FD" w:rsidTr="0010219A">
        <w:trPr>
          <w:trHeight w:val="89"/>
        </w:trPr>
        <w:tc>
          <w:tcPr>
            <w:tcW w:w="1276" w:type="dxa"/>
            <w:vAlign w:val="center"/>
          </w:tcPr>
          <w:p w:rsidR="00AC30BD" w:rsidRPr="00CF39FD" w:rsidRDefault="00AC30BD" w:rsidP="00AC30BD">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技术职称</w:t>
            </w:r>
          </w:p>
        </w:tc>
        <w:tc>
          <w:tcPr>
            <w:tcW w:w="2552" w:type="dxa"/>
            <w:vAlign w:val="center"/>
          </w:tcPr>
          <w:p w:rsidR="00AC30BD" w:rsidRPr="00CF39FD" w:rsidRDefault="00AC30BD" w:rsidP="007A6C6A">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教授级高级工程师</w:t>
            </w:r>
          </w:p>
        </w:tc>
        <w:tc>
          <w:tcPr>
            <w:tcW w:w="1134" w:type="dxa"/>
            <w:vAlign w:val="center"/>
          </w:tcPr>
          <w:p w:rsidR="00AC30BD" w:rsidRPr="00CF39FD" w:rsidRDefault="00AC30BD" w:rsidP="00AC30BD">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完成单位</w:t>
            </w:r>
          </w:p>
        </w:tc>
        <w:tc>
          <w:tcPr>
            <w:tcW w:w="3685" w:type="dxa"/>
            <w:vAlign w:val="center"/>
          </w:tcPr>
          <w:p w:rsidR="00AC30BD" w:rsidRPr="00CF39FD" w:rsidRDefault="00AC30BD" w:rsidP="00AC30BD">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中国工程顾问集团西南电力设计院有限公司</w:t>
            </w:r>
          </w:p>
        </w:tc>
      </w:tr>
      <w:tr w:rsidR="00AC30BD" w:rsidRPr="00CF39FD" w:rsidTr="00D85F80">
        <w:tc>
          <w:tcPr>
            <w:tcW w:w="8647" w:type="dxa"/>
            <w:gridSpan w:val="4"/>
          </w:tcPr>
          <w:p w:rsidR="00AC30BD" w:rsidRPr="00CF39FD" w:rsidRDefault="00AC30BD" w:rsidP="00AC30BD">
            <w:pPr>
              <w:pStyle w:val="a5"/>
              <w:spacing w:line="390" w:lineRule="exact"/>
              <w:ind w:firstLineChars="0" w:firstLine="0"/>
              <w:rPr>
                <w:rFonts w:eastAsia="仿宋_GB2312" w:hAnsi="宋体" w:hint="eastAsia"/>
                <w:szCs w:val="24"/>
              </w:rPr>
            </w:pPr>
            <w:r w:rsidRPr="00CF39FD">
              <w:rPr>
                <w:rFonts w:eastAsia="仿宋_GB2312" w:hAnsi="宋体" w:hint="eastAsia"/>
                <w:szCs w:val="24"/>
              </w:rPr>
              <w:t>对本项目技术性创造贡献：</w:t>
            </w:r>
          </w:p>
          <w:p w:rsidR="00AC30BD" w:rsidRPr="00CF39FD" w:rsidRDefault="000A3FFB" w:rsidP="00CF39FD">
            <w:pPr>
              <w:pStyle w:val="a3"/>
              <w:adjustRightInd w:val="0"/>
              <w:snapToGrid w:val="0"/>
              <w:spacing w:beforeLines="50" w:afterLines="50" w:line="360" w:lineRule="auto"/>
              <w:ind w:firstLine="480"/>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参与课题在工程中的具体实施，并提出改进意见</w:t>
            </w:r>
          </w:p>
        </w:tc>
      </w:tr>
      <w:tr w:rsidR="007033B6" w:rsidRPr="00CF39FD" w:rsidTr="00415752">
        <w:trPr>
          <w:trHeight w:val="89"/>
        </w:trPr>
        <w:tc>
          <w:tcPr>
            <w:tcW w:w="1276"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lastRenderedPageBreak/>
              <w:t>姓名</w:t>
            </w:r>
          </w:p>
        </w:tc>
        <w:tc>
          <w:tcPr>
            <w:tcW w:w="2552" w:type="dxa"/>
            <w:vAlign w:val="center"/>
          </w:tcPr>
          <w:p w:rsidR="007033B6" w:rsidRPr="00CF39FD" w:rsidRDefault="007033B6" w:rsidP="007033B6">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吴怡敏</w:t>
            </w:r>
          </w:p>
        </w:tc>
        <w:tc>
          <w:tcPr>
            <w:tcW w:w="1134"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排名</w:t>
            </w:r>
          </w:p>
        </w:tc>
        <w:tc>
          <w:tcPr>
            <w:tcW w:w="3685" w:type="dxa"/>
            <w:vAlign w:val="center"/>
          </w:tcPr>
          <w:p w:rsidR="007033B6" w:rsidRPr="00CF39FD" w:rsidRDefault="007033B6" w:rsidP="007033B6">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b/>
                <w:color w:val="000000"/>
                <w:kern w:val="0"/>
                <w:sz w:val="24"/>
                <w:szCs w:val="24"/>
              </w:rPr>
              <w:t>6</w:t>
            </w:r>
          </w:p>
        </w:tc>
      </w:tr>
      <w:tr w:rsidR="007033B6" w:rsidRPr="00CF39FD" w:rsidTr="00415752">
        <w:trPr>
          <w:trHeight w:val="89"/>
        </w:trPr>
        <w:tc>
          <w:tcPr>
            <w:tcW w:w="1276"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行政职务</w:t>
            </w:r>
          </w:p>
        </w:tc>
        <w:tc>
          <w:tcPr>
            <w:tcW w:w="2552" w:type="dxa"/>
            <w:vAlign w:val="center"/>
          </w:tcPr>
          <w:p w:rsidR="007033B6" w:rsidRPr="00CF39FD" w:rsidRDefault="007033B6" w:rsidP="007033B6">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电网分公司副总经理</w:t>
            </w:r>
          </w:p>
        </w:tc>
        <w:tc>
          <w:tcPr>
            <w:tcW w:w="1134"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工作单位</w:t>
            </w:r>
          </w:p>
        </w:tc>
        <w:tc>
          <w:tcPr>
            <w:tcW w:w="3685" w:type="dxa"/>
            <w:vAlign w:val="center"/>
          </w:tcPr>
          <w:p w:rsidR="007033B6" w:rsidRPr="00CF39FD" w:rsidRDefault="007033B6" w:rsidP="007033B6">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中国工程顾问集团西南电力设计院有限公司</w:t>
            </w:r>
          </w:p>
        </w:tc>
      </w:tr>
      <w:tr w:rsidR="007033B6" w:rsidRPr="00CF39FD" w:rsidTr="00415752">
        <w:trPr>
          <w:trHeight w:val="89"/>
        </w:trPr>
        <w:tc>
          <w:tcPr>
            <w:tcW w:w="1276"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技术职称</w:t>
            </w:r>
          </w:p>
        </w:tc>
        <w:tc>
          <w:tcPr>
            <w:tcW w:w="2552" w:type="dxa"/>
            <w:vAlign w:val="center"/>
          </w:tcPr>
          <w:p w:rsidR="007033B6" w:rsidRPr="00CF39FD" w:rsidRDefault="007033B6" w:rsidP="007033B6">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高级工程师</w:t>
            </w:r>
          </w:p>
        </w:tc>
        <w:tc>
          <w:tcPr>
            <w:tcW w:w="1134"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完成单位</w:t>
            </w:r>
          </w:p>
        </w:tc>
        <w:tc>
          <w:tcPr>
            <w:tcW w:w="3685" w:type="dxa"/>
            <w:vAlign w:val="center"/>
          </w:tcPr>
          <w:p w:rsidR="007033B6" w:rsidRPr="00CF39FD" w:rsidRDefault="007033B6" w:rsidP="007033B6">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中国工程顾问集团西南电力设计院有限公司</w:t>
            </w:r>
          </w:p>
        </w:tc>
      </w:tr>
      <w:tr w:rsidR="007033B6" w:rsidRPr="00CF39FD" w:rsidTr="00D85F80">
        <w:tc>
          <w:tcPr>
            <w:tcW w:w="8647" w:type="dxa"/>
            <w:gridSpan w:val="4"/>
          </w:tcPr>
          <w:p w:rsidR="007033B6" w:rsidRPr="00CF39FD" w:rsidRDefault="007033B6" w:rsidP="007033B6">
            <w:pPr>
              <w:pStyle w:val="a5"/>
              <w:spacing w:line="390" w:lineRule="exact"/>
              <w:ind w:firstLineChars="0" w:firstLine="0"/>
              <w:rPr>
                <w:rFonts w:eastAsia="仿宋_GB2312" w:hAnsi="宋体" w:hint="eastAsia"/>
                <w:szCs w:val="24"/>
              </w:rPr>
            </w:pPr>
            <w:r w:rsidRPr="00CF39FD">
              <w:rPr>
                <w:rFonts w:eastAsia="仿宋_GB2312" w:hAnsi="宋体" w:hint="eastAsia"/>
                <w:szCs w:val="24"/>
              </w:rPr>
              <w:t>对本项目技术性创造贡献：</w:t>
            </w:r>
          </w:p>
          <w:p w:rsidR="007033B6" w:rsidRPr="00CF39FD" w:rsidRDefault="005867EB" w:rsidP="00CF39FD">
            <w:pPr>
              <w:pStyle w:val="a3"/>
              <w:adjustRightInd w:val="0"/>
              <w:snapToGrid w:val="0"/>
              <w:spacing w:beforeLines="50" w:afterLines="50" w:line="360" w:lineRule="auto"/>
              <w:ind w:firstLine="480"/>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参与主要技术创新成果（1）研究，并对</w:t>
            </w:r>
            <w:r w:rsidR="007033B6" w:rsidRPr="00CF39FD">
              <w:rPr>
                <w:rFonts w:ascii="仿宋_GB2312" w:eastAsia="仿宋_GB2312" w:hint="eastAsia"/>
                <w:color w:val="000000"/>
                <w:kern w:val="0"/>
                <w:sz w:val="24"/>
                <w:szCs w:val="24"/>
              </w:rPr>
              <w:t>技术报告</w:t>
            </w:r>
            <w:r w:rsidRPr="00CF39FD">
              <w:rPr>
                <w:rFonts w:ascii="仿宋_GB2312" w:eastAsia="仿宋_GB2312" w:hint="eastAsia"/>
                <w:color w:val="000000"/>
                <w:kern w:val="0"/>
                <w:sz w:val="24"/>
                <w:szCs w:val="24"/>
              </w:rPr>
              <w:t>进行</w:t>
            </w:r>
            <w:r w:rsidR="007033B6" w:rsidRPr="00CF39FD">
              <w:rPr>
                <w:rFonts w:ascii="仿宋_GB2312" w:eastAsia="仿宋_GB2312" w:hint="eastAsia"/>
                <w:color w:val="000000"/>
                <w:kern w:val="0"/>
                <w:sz w:val="24"/>
                <w:szCs w:val="24"/>
              </w:rPr>
              <w:t>审核</w:t>
            </w:r>
          </w:p>
        </w:tc>
      </w:tr>
      <w:tr w:rsidR="007033B6" w:rsidRPr="00CF39FD" w:rsidTr="00F4520F">
        <w:trPr>
          <w:trHeight w:val="89"/>
        </w:trPr>
        <w:tc>
          <w:tcPr>
            <w:tcW w:w="1276"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姓名</w:t>
            </w:r>
          </w:p>
        </w:tc>
        <w:tc>
          <w:tcPr>
            <w:tcW w:w="2552" w:type="dxa"/>
            <w:vAlign w:val="center"/>
          </w:tcPr>
          <w:p w:rsidR="007033B6" w:rsidRPr="00CF39FD" w:rsidRDefault="007033B6" w:rsidP="007033B6">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周炜明</w:t>
            </w:r>
          </w:p>
        </w:tc>
        <w:tc>
          <w:tcPr>
            <w:tcW w:w="1134"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排名</w:t>
            </w:r>
          </w:p>
        </w:tc>
        <w:tc>
          <w:tcPr>
            <w:tcW w:w="3685" w:type="dxa"/>
            <w:vAlign w:val="center"/>
          </w:tcPr>
          <w:p w:rsidR="007033B6" w:rsidRPr="00CF39FD" w:rsidRDefault="007033B6" w:rsidP="007033B6">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b/>
                <w:color w:val="000000"/>
                <w:kern w:val="0"/>
                <w:sz w:val="24"/>
                <w:szCs w:val="24"/>
              </w:rPr>
              <w:t>7</w:t>
            </w:r>
          </w:p>
        </w:tc>
      </w:tr>
      <w:tr w:rsidR="007033B6" w:rsidRPr="00CF39FD" w:rsidTr="00F4520F">
        <w:trPr>
          <w:trHeight w:val="89"/>
        </w:trPr>
        <w:tc>
          <w:tcPr>
            <w:tcW w:w="1276"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行政职务</w:t>
            </w:r>
          </w:p>
        </w:tc>
        <w:tc>
          <w:tcPr>
            <w:tcW w:w="2552" w:type="dxa"/>
            <w:vAlign w:val="center"/>
          </w:tcPr>
          <w:p w:rsidR="007033B6" w:rsidRPr="00CF39FD" w:rsidRDefault="007033B6" w:rsidP="007033B6">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无</w:t>
            </w:r>
          </w:p>
        </w:tc>
        <w:tc>
          <w:tcPr>
            <w:tcW w:w="1134"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工作单位</w:t>
            </w:r>
          </w:p>
        </w:tc>
        <w:tc>
          <w:tcPr>
            <w:tcW w:w="3685" w:type="dxa"/>
            <w:vAlign w:val="center"/>
          </w:tcPr>
          <w:p w:rsidR="007033B6" w:rsidRPr="00CF39FD" w:rsidRDefault="007033B6" w:rsidP="007033B6">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中国工程顾问集团西南电力设计院有限公司</w:t>
            </w:r>
          </w:p>
        </w:tc>
      </w:tr>
      <w:tr w:rsidR="007033B6" w:rsidRPr="00CF39FD" w:rsidTr="00F4520F">
        <w:trPr>
          <w:trHeight w:val="89"/>
        </w:trPr>
        <w:tc>
          <w:tcPr>
            <w:tcW w:w="1276"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技术职称</w:t>
            </w:r>
          </w:p>
        </w:tc>
        <w:tc>
          <w:tcPr>
            <w:tcW w:w="2552" w:type="dxa"/>
            <w:vAlign w:val="center"/>
          </w:tcPr>
          <w:p w:rsidR="007033B6" w:rsidRPr="00CF39FD" w:rsidRDefault="007033B6" w:rsidP="007033B6">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工程师</w:t>
            </w:r>
          </w:p>
        </w:tc>
        <w:tc>
          <w:tcPr>
            <w:tcW w:w="1134"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完成单位</w:t>
            </w:r>
          </w:p>
        </w:tc>
        <w:tc>
          <w:tcPr>
            <w:tcW w:w="3685" w:type="dxa"/>
            <w:vAlign w:val="center"/>
          </w:tcPr>
          <w:p w:rsidR="007033B6" w:rsidRPr="00CF39FD" w:rsidRDefault="007033B6" w:rsidP="007033B6">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中国工程顾问集团西南电力设计院有限公司</w:t>
            </w:r>
          </w:p>
        </w:tc>
      </w:tr>
      <w:tr w:rsidR="007033B6" w:rsidRPr="00CF39FD" w:rsidTr="00F4520F">
        <w:tc>
          <w:tcPr>
            <w:tcW w:w="8647" w:type="dxa"/>
            <w:gridSpan w:val="4"/>
          </w:tcPr>
          <w:p w:rsidR="007033B6" w:rsidRPr="00CF39FD" w:rsidRDefault="007033B6" w:rsidP="007033B6">
            <w:pPr>
              <w:pStyle w:val="a5"/>
              <w:spacing w:line="390" w:lineRule="exact"/>
              <w:ind w:firstLineChars="0" w:firstLine="0"/>
              <w:rPr>
                <w:rFonts w:eastAsia="仿宋_GB2312" w:hAnsi="宋体" w:hint="eastAsia"/>
                <w:szCs w:val="24"/>
              </w:rPr>
            </w:pPr>
            <w:r w:rsidRPr="00CF39FD">
              <w:rPr>
                <w:rFonts w:eastAsia="仿宋_GB2312" w:hAnsi="宋体" w:hint="eastAsia"/>
                <w:szCs w:val="24"/>
              </w:rPr>
              <w:t>对本项目技术性创造贡献：</w:t>
            </w:r>
          </w:p>
          <w:p w:rsidR="007033B6" w:rsidRPr="00CF39FD" w:rsidRDefault="007033B6" w:rsidP="00CF39FD">
            <w:pPr>
              <w:pStyle w:val="a3"/>
              <w:adjustRightInd w:val="0"/>
              <w:snapToGrid w:val="0"/>
              <w:spacing w:beforeLines="100" w:line="360" w:lineRule="auto"/>
              <w:ind w:firstLine="480"/>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参与课题中的主要技术创新成果（2）进行仿真计算验证，编写部分技术报告</w:t>
            </w:r>
          </w:p>
          <w:p w:rsidR="007033B6" w:rsidRPr="00CF39FD" w:rsidRDefault="007033B6" w:rsidP="007033B6">
            <w:pPr>
              <w:pStyle w:val="a5"/>
              <w:spacing w:line="390" w:lineRule="exact"/>
              <w:ind w:firstLineChars="0" w:firstLine="0"/>
              <w:rPr>
                <w:rFonts w:eastAsia="仿宋_GB2312" w:hAnsi="宋体" w:hint="eastAsia"/>
                <w:szCs w:val="24"/>
              </w:rPr>
            </w:pPr>
          </w:p>
        </w:tc>
      </w:tr>
      <w:tr w:rsidR="007033B6" w:rsidRPr="00CF39FD" w:rsidTr="00F4520F">
        <w:trPr>
          <w:trHeight w:val="89"/>
        </w:trPr>
        <w:tc>
          <w:tcPr>
            <w:tcW w:w="1276"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姓名</w:t>
            </w:r>
          </w:p>
        </w:tc>
        <w:tc>
          <w:tcPr>
            <w:tcW w:w="2552" w:type="dxa"/>
            <w:vAlign w:val="center"/>
          </w:tcPr>
          <w:p w:rsidR="007033B6" w:rsidRPr="00CF39FD" w:rsidRDefault="007033B6" w:rsidP="007033B6">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张波</w:t>
            </w:r>
          </w:p>
        </w:tc>
        <w:tc>
          <w:tcPr>
            <w:tcW w:w="1134"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排名</w:t>
            </w:r>
          </w:p>
        </w:tc>
        <w:tc>
          <w:tcPr>
            <w:tcW w:w="3685" w:type="dxa"/>
            <w:vAlign w:val="center"/>
          </w:tcPr>
          <w:p w:rsidR="007033B6" w:rsidRPr="00CF39FD" w:rsidRDefault="007033B6" w:rsidP="007033B6">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8</w:t>
            </w:r>
          </w:p>
        </w:tc>
      </w:tr>
      <w:tr w:rsidR="007033B6" w:rsidRPr="00CF39FD" w:rsidTr="00F4520F">
        <w:trPr>
          <w:trHeight w:val="89"/>
        </w:trPr>
        <w:tc>
          <w:tcPr>
            <w:tcW w:w="1276"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行政职务</w:t>
            </w:r>
          </w:p>
        </w:tc>
        <w:tc>
          <w:tcPr>
            <w:tcW w:w="2552" w:type="dxa"/>
            <w:vAlign w:val="center"/>
          </w:tcPr>
          <w:p w:rsidR="007033B6" w:rsidRPr="00CF39FD" w:rsidRDefault="007033B6" w:rsidP="007033B6">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无</w:t>
            </w:r>
          </w:p>
        </w:tc>
        <w:tc>
          <w:tcPr>
            <w:tcW w:w="1134"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工作单位</w:t>
            </w:r>
          </w:p>
        </w:tc>
        <w:tc>
          <w:tcPr>
            <w:tcW w:w="3685" w:type="dxa"/>
            <w:vAlign w:val="center"/>
          </w:tcPr>
          <w:p w:rsidR="007033B6" w:rsidRPr="00CF39FD" w:rsidRDefault="007033B6" w:rsidP="007033B6">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清华大学</w:t>
            </w:r>
          </w:p>
        </w:tc>
      </w:tr>
      <w:tr w:rsidR="007033B6" w:rsidRPr="00CF39FD" w:rsidTr="00F4520F">
        <w:trPr>
          <w:trHeight w:val="89"/>
        </w:trPr>
        <w:tc>
          <w:tcPr>
            <w:tcW w:w="1276"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技术职称</w:t>
            </w:r>
          </w:p>
        </w:tc>
        <w:tc>
          <w:tcPr>
            <w:tcW w:w="2552" w:type="dxa"/>
            <w:vAlign w:val="center"/>
          </w:tcPr>
          <w:p w:rsidR="007033B6" w:rsidRPr="00CF39FD" w:rsidRDefault="007033B6" w:rsidP="007033B6">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副教授</w:t>
            </w:r>
          </w:p>
        </w:tc>
        <w:tc>
          <w:tcPr>
            <w:tcW w:w="1134"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完成单位</w:t>
            </w:r>
          </w:p>
        </w:tc>
        <w:tc>
          <w:tcPr>
            <w:tcW w:w="3685" w:type="dxa"/>
            <w:vAlign w:val="center"/>
          </w:tcPr>
          <w:p w:rsidR="007033B6" w:rsidRPr="00CF39FD" w:rsidRDefault="007033B6" w:rsidP="007033B6">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清华大学</w:t>
            </w:r>
          </w:p>
        </w:tc>
      </w:tr>
      <w:tr w:rsidR="007033B6" w:rsidRPr="00CF39FD" w:rsidTr="00F4520F">
        <w:tc>
          <w:tcPr>
            <w:tcW w:w="8647" w:type="dxa"/>
            <w:gridSpan w:val="4"/>
          </w:tcPr>
          <w:p w:rsidR="007033B6" w:rsidRPr="00CF39FD" w:rsidRDefault="007033B6" w:rsidP="007033B6">
            <w:pPr>
              <w:pStyle w:val="a5"/>
              <w:spacing w:line="390" w:lineRule="exact"/>
              <w:ind w:firstLineChars="0" w:firstLine="0"/>
              <w:rPr>
                <w:rFonts w:eastAsia="仿宋_GB2312" w:hAnsi="宋体" w:hint="eastAsia"/>
                <w:szCs w:val="24"/>
              </w:rPr>
            </w:pPr>
            <w:r w:rsidRPr="00CF39FD">
              <w:rPr>
                <w:rFonts w:eastAsia="仿宋_GB2312" w:hAnsi="宋体" w:hint="eastAsia"/>
                <w:szCs w:val="24"/>
              </w:rPr>
              <w:t>对本项目技术性创造贡献：</w:t>
            </w:r>
          </w:p>
          <w:p w:rsidR="007033B6" w:rsidRPr="00CF39FD" w:rsidRDefault="007033B6" w:rsidP="00CF39FD">
            <w:pPr>
              <w:pStyle w:val="a3"/>
              <w:adjustRightInd w:val="0"/>
              <w:snapToGrid w:val="0"/>
              <w:spacing w:beforeLines="50" w:afterLines="50" w:line="360" w:lineRule="auto"/>
              <w:ind w:firstLine="480"/>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对课题中的主要技术创新成果（3）进行仿真计算验证，并通过计算结论，提出了工程实际应用推荐意见。</w:t>
            </w:r>
          </w:p>
        </w:tc>
      </w:tr>
      <w:tr w:rsidR="007033B6" w:rsidRPr="00CF39FD" w:rsidTr="00F4520F">
        <w:trPr>
          <w:trHeight w:val="89"/>
        </w:trPr>
        <w:tc>
          <w:tcPr>
            <w:tcW w:w="1276"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姓名</w:t>
            </w:r>
          </w:p>
        </w:tc>
        <w:tc>
          <w:tcPr>
            <w:tcW w:w="2552" w:type="dxa"/>
            <w:vAlign w:val="center"/>
          </w:tcPr>
          <w:p w:rsidR="007033B6" w:rsidRPr="00CF39FD" w:rsidRDefault="007033B6" w:rsidP="007033B6">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胡</w:t>
            </w:r>
            <w:r w:rsidR="00A1427F" w:rsidRPr="00CF39FD">
              <w:rPr>
                <w:rFonts w:ascii="仿宋_GB2312" w:eastAsia="仿宋_GB2312" w:hint="eastAsia"/>
                <w:color w:val="000000"/>
                <w:kern w:val="0"/>
                <w:sz w:val="24"/>
                <w:szCs w:val="24"/>
              </w:rPr>
              <w:t xml:space="preserve">  </w:t>
            </w:r>
            <w:r w:rsidRPr="00CF39FD">
              <w:rPr>
                <w:rFonts w:ascii="仿宋_GB2312" w:eastAsia="仿宋_GB2312" w:hint="eastAsia"/>
                <w:color w:val="000000"/>
                <w:kern w:val="0"/>
                <w:sz w:val="24"/>
                <w:szCs w:val="24"/>
              </w:rPr>
              <w:t>晓</w:t>
            </w:r>
          </w:p>
        </w:tc>
        <w:tc>
          <w:tcPr>
            <w:tcW w:w="1134"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排名</w:t>
            </w:r>
          </w:p>
        </w:tc>
        <w:tc>
          <w:tcPr>
            <w:tcW w:w="3685" w:type="dxa"/>
            <w:vAlign w:val="center"/>
          </w:tcPr>
          <w:p w:rsidR="007033B6" w:rsidRPr="00CF39FD" w:rsidRDefault="007033B6" w:rsidP="007033B6">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9</w:t>
            </w:r>
          </w:p>
        </w:tc>
      </w:tr>
      <w:tr w:rsidR="007033B6" w:rsidRPr="00CF39FD" w:rsidTr="00F4520F">
        <w:trPr>
          <w:trHeight w:val="89"/>
        </w:trPr>
        <w:tc>
          <w:tcPr>
            <w:tcW w:w="1276"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行政职务</w:t>
            </w:r>
          </w:p>
        </w:tc>
        <w:tc>
          <w:tcPr>
            <w:tcW w:w="2552" w:type="dxa"/>
            <w:vAlign w:val="center"/>
          </w:tcPr>
          <w:p w:rsidR="007033B6" w:rsidRPr="00CF39FD" w:rsidRDefault="007033B6" w:rsidP="007033B6">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质量技术部副主任</w:t>
            </w:r>
          </w:p>
        </w:tc>
        <w:tc>
          <w:tcPr>
            <w:tcW w:w="1134"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工作单位</w:t>
            </w:r>
          </w:p>
        </w:tc>
        <w:tc>
          <w:tcPr>
            <w:tcW w:w="3685" w:type="dxa"/>
            <w:vAlign w:val="center"/>
          </w:tcPr>
          <w:p w:rsidR="007033B6" w:rsidRPr="00CF39FD" w:rsidRDefault="007033B6" w:rsidP="007033B6">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中国工程顾问集团西南电力设计院有限公司</w:t>
            </w:r>
          </w:p>
        </w:tc>
      </w:tr>
      <w:tr w:rsidR="007033B6" w:rsidRPr="00CF39FD" w:rsidTr="00F4520F">
        <w:trPr>
          <w:trHeight w:val="89"/>
        </w:trPr>
        <w:tc>
          <w:tcPr>
            <w:tcW w:w="1276"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技术职称</w:t>
            </w:r>
          </w:p>
        </w:tc>
        <w:tc>
          <w:tcPr>
            <w:tcW w:w="2552" w:type="dxa"/>
            <w:vAlign w:val="center"/>
          </w:tcPr>
          <w:p w:rsidR="007033B6" w:rsidRPr="00CF39FD" w:rsidRDefault="007033B6" w:rsidP="007033B6">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教授级高级工程师</w:t>
            </w:r>
          </w:p>
        </w:tc>
        <w:tc>
          <w:tcPr>
            <w:tcW w:w="1134" w:type="dxa"/>
            <w:vAlign w:val="center"/>
          </w:tcPr>
          <w:p w:rsidR="007033B6" w:rsidRPr="00CF39FD" w:rsidRDefault="007033B6" w:rsidP="007033B6">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完成单位</w:t>
            </w:r>
          </w:p>
        </w:tc>
        <w:tc>
          <w:tcPr>
            <w:tcW w:w="3685" w:type="dxa"/>
            <w:vAlign w:val="center"/>
          </w:tcPr>
          <w:p w:rsidR="007033B6" w:rsidRPr="00CF39FD" w:rsidRDefault="007033B6" w:rsidP="007033B6">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中国工程顾问集团西南电力设计院有限公司</w:t>
            </w:r>
          </w:p>
        </w:tc>
      </w:tr>
      <w:tr w:rsidR="007033B6" w:rsidRPr="00CF39FD" w:rsidTr="00F4520F">
        <w:tc>
          <w:tcPr>
            <w:tcW w:w="8647" w:type="dxa"/>
            <w:gridSpan w:val="4"/>
          </w:tcPr>
          <w:p w:rsidR="007033B6" w:rsidRPr="00CF39FD" w:rsidRDefault="007033B6" w:rsidP="007033B6">
            <w:pPr>
              <w:pStyle w:val="a5"/>
              <w:spacing w:line="390" w:lineRule="exact"/>
              <w:ind w:firstLineChars="0" w:firstLine="0"/>
              <w:rPr>
                <w:rFonts w:eastAsia="仿宋_GB2312" w:hAnsi="宋体" w:hint="eastAsia"/>
                <w:szCs w:val="24"/>
              </w:rPr>
            </w:pPr>
            <w:r w:rsidRPr="00CF39FD">
              <w:rPr>
                <w:rFonts w:eastAsia="仿宋_GB2312" w:hAnsi="宋体" w:hint="eastAsia"/>
                <w:szCs w:val="24"/>
              </w:rPr>
              <w:t>对本项目技术性创造贡献：</w:t>
            </w:r>
          </w:p>
          <w:p w:rsidR="007033B6" w:rsidRPr="00CF39FD" w:rsidRDefault="007033B6" w:rsidP="00CF39FD">
            <w:pPr>
              <w:pStyle w:val="a3"/>
              <w:adjustRightInd w:val="0"/>
              <w:snapToGrid w:val="0"/>
              <w:spacing w:beforeLines="50" w:afterLines="50" w:line="360" w:lineRule="auto"/>
              <w:ind w:firstLine="480"/>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审核课题主要技术创新成果，对课题成品进行技术审查。</w:t>
            </w:r>
          </w:p>
        </w:tc>
      </w:tr>
      <w:tr w:rsidR="00D068AE" w:rsidRPr="00CF39FD" w:rsidTr="00F4520F">
        <w:trPr>
          <w:trHeight w:val="89"/>
        </w:trPr>
        <w:tc>
          <w:tcPr>
            <w:tcW w:w="1276" w:type="dxa"/>
            <w:vAlign w:val="center"/>
          </w:tcPr>
          <w:p w:rsidR="00D068AE" w:rsidRPr="00CF39FD" w:rsidRDefault="00D068AE" w:rsidP="00D068A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姓名</w:t>
            </w:r>
          </w:p>
        </w:tc>
        <w:tc>
          <w:tcPr>
            <w:tcW w:w="2552" w:type="dxa"/>
            <w:vAlign w:val="center"/>
          </w:tcPr>
          <w:p w:rsidR="00D068AE" w:rsidRPr="00CF39FD" w:rsidRDefault="00D068AE" w:rsidP="00D068AE">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余  波</w:t>
            </w:r>
          </w:p>
        </w:tc>
        <w:tc>
          <w:tcPr>
            <w:tcW w:w="1134" w:type="dxa"/>
            <w:vAlign w:val="center"/>
          </w:tcPr>
          <w:p w:rsidR="00D068AE" w:rsidRPr="00CF39FD" w:rsidRDefault="00D068AE" w:rsidP="00D068A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排名</w:t>
            </w:r>
          </w:p>
        </w:tc>
        <w:tc>
          <w:tcPr>
            <w:tcW w:w="3685" w:type="dxa"/>
            <w:vAlign w:val="center"/>
          </w:tcPr>
          <w:p w:rsidR="00D068AE" w:rsidRPr="00CF39FD" w:rsidRDefault="00D068AE" w:rsidP="00D068AE">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b/>
                <w:color w:val="000000"/>
                <w:kern w:val="0"/>
                <w:sz w:val="24"/>
                <w:szCs w:val="24"/>
              </w:rPr>
              <w:t>10</w:t>
            </w:r>
          </w:p>
        </w:tc>
      </w:tr>
      <w:tr w:rsidR="00D068AE" w:rsidRPr="00CF39FD" w:rsidTr="00F4520F">
        <w:trPr>
          <w:trHeight w:val="89"/>
        </w:trPr>
        <w:tc>
          <w:tcPr>
            <w:tcW w:w="1276" w:type="dxa"/>
            <w:vAlign w:val="center"/>
          </w:tcPr>
          <w:p w:rsidR="00D068AE" w:rsidRPr="00CF39FD" w:rsidRDefault="00D068AE" w:rsidP="00D068A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lastRenderedPageBreak/>
              <w:t>行政职务</w:t>
            </w:r>
          </w:p>
        </w:tc>
        <w:tc>
          <w:tcPr>
            <w:tcW w:w="2552" w:type="dxa"/>
            <w:vAlign w:val="center"/>
          </w:tcPr>
          <w:p w:rsidR="00D068AE" w:rsidRPr="00CF39FD" w:rsidRDefault="00D068AE" w:rsidP="00D068AE">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副总工程师</w:t>
            </w:r>
          </w:p>
        </w:tc>
        <w:tc>
          <w:tcPr>
            <w:tcW w:w="1134" w:type="dxa"/>
            <w:vAlign w:val="center"/>
          </w:tcPr>
          <w:p w:rsidR="00D068AE" w:rsidRPr="00CF39FD" w:rsidRDefault="00D068AE" w:rsidP="00D068A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工作单位</w:t>
            </w:r>
          </w:p>
        </w:tc>
        <w:tc>
          <w:tcPr>
            <w:tcW w:w="3685" w:type="dxa"/>
            <w:vAlign w:val="center"/>
          </w:tcPr>
          <w:p w:rsidR="00D068AE" w:rsidRPr="00CF39FD" w:rsidRDefault="00D068AE" w:rsidP="00D068AE">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中国工程顾问集团西南电力设计院有限公司</w:t>
            </w:r>
          </w:p>
        </w:tc>
      </w:tr>
      <w:tr w:rsidR="00D068AE" w:rsidRPr="00CF39FD" w:rsidTr="00F4520F">
        <w:trPr>
          <w:trHeight w:val="89"/>
        </w:trPr>
        <w:tc>
          <w:tcPr>
            <w:tcW w:w="1276" w:type="dxa"/>
            <w:vAlign w:val="center"/>
          </w:tcPr>
          <w:p w:rsidR="00D068AE" w:rsidRPr="00CF39FD" w:rsidRDefault="00D068AE" w:rsidP="00D068A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技术职称</w:t>
            </w:r>
          </w:p>
        </w:tc>
        <w:tc>
          <w:tcPr>
            <w:tcW w:w="2552" w:type="dxa"/>
            <w:vAlign w:val="center"/>
          </w:tcPr>
          <w:p w:rsidR="00D068AE" w:rsidRPr="00CF39FD" w:rsidRDefault="00D068AE" w:rsidP="00D068AE">
            <w:pPr>
              <w:pStyle w:val="a3"/>
              <w:adjustRightInd w:val="0"/>
              <w:snapToGrid w:val="0"/>
              <w:ind w:firstLineChars="0" w:firstLine="0"/>
              <w:jc w:val="center"/>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教授级高级工程师</w:t>
            </w:r>
          </w:p>
        </w:tc>
        <w:tc>
          <w:tcPr>
            <w:tcW w:w="1134" w:type="dxa"/>
            <w:vAlign w:val="center"/>
          </w:tcPr>
          <w:p w:rsidR="00D068AE" w:rsidRPr="00CF39FD" w:rsidRDefault="00D068AE" w:rsidP="00D068AE">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完成单位</w:t>
            </w:r>
          </w:p>
        </w:tc>
        <w:tc>
          <w:tcPr>
            <w:tcW w:w="3685" w:type="dxa"/>
            <w:vAlign w:val="center"/>
          </w:tcPr>
          <w:p w:rsidR="00D068AE" w:rsidRPr="00CF39FD" w:rsidRDefault="00D068AE" w:rsidP="00D068AE">
            <w:pPr>
              <w:pStyle w:val="a3"/>
              <w:adjustRightInd w:val="0"/>
              <w:snapToGrid w:val="0"/>
              <w:ind w:firstLineChars="0" w:firstLine="0"/>
              <w:rPr>
                <w:rFonts w:ascii="仿宋_GB2312" w:eastAsia="仿宋_GB2312" w:hint="eastAsia"/>
                <w:b/>
                <w:color w:val="000000"/>
                <w:kern w:val="0"/>
                <w:sz w:val="24"/>
                <w:szCs w:val="24"/>
              </w:rPr>
            </w:pPr>
            <w:r w:rsidRPr="00CF39FD">
              <w:rPr>
                <w:rFonts w:ascii="仿宋_GB2312" w:eastAsia="仿宋_GB2312" w:hint="eastAsia"/>
                <w:color w:val="000000"/>
                <w:kern w:val="0"/>
                <w:sz w:val="24"/>
                <w:szCs w:val="24"/>
              </w:rPr>
              <w:t>中国工程顾问集团西南电力设计院有限公司</w:t>
            </w:r>
          </w:p>
        </w:tc>
      </w:tr>
      <w:tr w:rsidR="00D068AE" w:rsidRPr="00CF39FD" w:rsidTr="002F4803">
        <w:tc>
          <w:tcPr>
            <w:tcW w:w="0" w:type="auto"/>
            <w:gridSpan w:val="4"/>
          </w:tcPr>
          <w:p w:rsidR="00D068AE" w:rsidRPr="00CF39FD" w:rsidRDefault="00D068AE" w:rsidP="00D068AE">
            <w:pPr>
              <w:pStyle w:val="a5"/>
              <w:spacing w:line="390" w:lineRule="exact"/>
              <w:ind w:firstLineChars="0" w:firstLine="0"/>
              <w:rPr>
                <w:rFonts w:eastAsia="仿宋_GB2312" w:hAnsi="宋体" w:hint="eastAsia"/>
                <w:szCs w:val="24"/>
              </w:rPr>
            </w:pPr>
            <w:r w:rsidRPr="00CF39FD">
              <w:rPr>
                <w:rFonts w:eastAsia="仿宋_GB2312" w:hAnsi="宋体" w:hint="eastAsia"/>
                <w:szCs w:val="24"/>
              </w:rPr>
              <w:t>对本项目技术性创造贡献：</w:t>
            </w:r>
          </w:p>
          <w:p w:rsidR="00D068AE" w:rsidRPr="00CF39FD" w:rsidRDefault="00D068AE" w:rsidP="00CF39FD">
            <w:pPr>
              <w:pStyle w:val="a3"/>
              <w:adjustRightInd w:val="0"/>
              <w:snapToGrid w:val="0"/>
              <w:spacing w:beforeLines="50" w:afterLines="50" w:line="360" w:lineRule="auto"/>
              <w:ind w:firstLine="480"/>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课题技术总负责，课题报告审核及批准</w:t>
            </w:r>
          </w:p>
        </w:tc>
      </w:tr>
    </w:tbl>
    <w:p w:rsidR="003A0FC9" w:rsidRPr="00126C80" w:rsidRDefault="003A0FC9" w:rsidP="003A0FC9">
      <w:pPr>
        <w:pStyle w:val="a3"/>
        <w:adjustRightInd w:val="0"/>
        <w:snapToGrid w:val="0"/>
        <w:spacing w:line="360" w:lineRule="auto"/>
        <w:ind w:left="420" w:firstLineChars="0" w:firstLine="0"/>
        <w:rPr>
          <w:rFonts w:eastAsia="仿宋_GB2312"/>
          <w:b/>
          <w:color w:val="000000"/>
          <w:kern w:val="0"/>
          <w:sz w:val="31"/>
          <w:szCs w:val="31"/>
        </w:rPr>
        <w:sectPr w:rsidR="003A0FC9" w:rsidRPr="00126C80" w:rsidSect="009109DF">
          <w:pgSz w:w="11906" w:h="16838"/>
          <w:pgMar w:top="1440" w:right="1800" w:bottom="1440" w:left="1800" w:header="851" w:footer="992" w:gutter="0"/>
          <w:cols w:space="425"/>
          <w:docGrid w:type="lines" w:linePitch="312"/>
        </w:sectPr>
      </w:pPr>
    </w:p>
    <w:p w:rsidR="00AE107C" w:rsidRDefault="00AE107C" w:rsidP="00AE107C">
      <w:pPr>
        <w:pStyle w:val="a3"/>
        <w:numPr>
          <w:ilvl w:val="0"/>
          <w:numId w:val="5"/>
        </w:numPr>
        <w:adjustRightInd w:val="0"/>
        <w:snapToGrid w:val="0"/>
        <w:spacing w:line="360" w:lineRule="auto"/>
        <w:ind w:firstLineChars="0"/>
        <w:rPr>
          <w:rFonts w:eastAsia="仿宋_GB2312"/>
          <w:b/>
          <w:color w:val="000000"/>
          <w:kern w:val="0"/>
          <w:sz w:val="31"/>
          <w:szCs w:val="31"/>
        </w:rPr>
      </w:pPr>
      <w:r w:rsidRPr="00AE107C">
        <w:rPr>
          <w:rFonts w:eastAsia="仿宋_GB2312" w:hint="eastAsia"/>
          <w:b/>
          <w:color w:val="000000"/>
          <w:kern w:val="0"/>
          <w:sz w:val="31"/>
          <w:szCs w:val="31"/>
        </w:rPr>
        <w:lastRenderedPageBreak/>
        <w:t>主要完成单位及创新推广贡献：</w:t>
      </w:r>
    </w:p>
    <w:tbl>
      <w:tblPr>
        <w:tblStyle w:val="a4"/>
        <w:tblW w:w="0" w:type="auto"/>
        <w:tblInd w:w="-34" w:type="dxa"/>
        <w:tblLook w:val="04A0"/>
      </w:tblPr>
      <w:tblGrid>
        <w:gridCol w:w="1702"/>
        <w:gridCol w:w="4110"/>
        <w:gridCol w:w="993"/>
        <w:gridCol w:w="1751"/>
      </w:tblGrid>
      <w:tr w:rsidR="00FB3E8D" w:rsidRPr="00CF39FD" w:rsidTr="00D85F80">
        <w:tc>
          <w:tcPr>
            <w:tcW w:w="1702" w:type="dxa"/>
          </w:tcPr>
          <w:p w:rsidR="00FB3E8D" w:rsidRPr="00CF39FD" w:rsidRDefault="00FB3E8D" w:rsidP="00FB3E8D">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单位名称</w:t>
            </w:r>
          </w:p>
        </w:tc>
        <w:tc>
          <w:tcPr>
            <w:tcW w:w="4110" w:type="dxa"/>
          </w:tcPr>
          <w:p w:rsidR="00B33713" w:rsidRPr="00CF39FD" w:rsidRDefault="00B33713" w:rsidP="00B33713">
            <w:pPr>
              <w:pStyle w:val="a5"/>
              <w:adjustRightInd w:val="0"/>
              <w:snapToGrid w:val="0"/>
              <w:spacing w:line="240" w:lineRule="auto"/>
              <w:ind w:firstLineChars="0" w:firstLine="0"/>
              <w:jc w:val="center"/>
              <w:rPr>
                <w:rFonts w:eastAsia="仿宋_GB2312" w:hAnsi="宋体" w:hint="eastAsia"/>
                <w:szCs w:val="24"/>
              </w:rPr>
            </w:pPr>
            <w:r w:rsidRPr="00CF39FD">
              <w:rPr>
                <w:rFonts w:eastAsia="仿宋_GB2312" w:hAnsi="宋体" w:hint="eastAsia"/>
                <w:szCs w:val="24"/>
              </w:rPr>
              <w:t>中国电力工程顾问集团</w:t>
            </w:r>
          </w:p>
          <w:p w:rsidR="00FB3E8D" w:rsidRPr="00CF39FD" w:rsidRDefault="00B33713" w:rsidP="00B33713">
            <w:pPr>
              <w:pStyle w:val="a5"/>
              <w:adjustRightInd w:val="0"/>
              <w:snapToGrid w:val="0"/>
              <w:spacing w:line="240" w:lineRule="auto"/>
              <w:ind w:firstLineChars="0" w:firstLine="0"/>
              <w:jc w:val="center"/>
              <w:rPr>
                <w:rFonts w:eastAsia="仿宋_GB2312" w:hAnsi="宋体" w:hint="eastAsia"/>
                <w:szCs w:val="24"/>
              </w:rPr>
            </w:pPr>
            <w:r w:rsidRPr="00CF39FD">
              <w:rPr>
                <w:rFonts w:eastAsia="仿宋_GB2312" w:hAnsi="宋体" w:hint="eastAsia"/>
                <w:szCs w:val="24"/>
              </w:rPr>
              <w:t>西南电力设计院有限公司</w:t>
            </w:r>
          </w:p>
        </w:tc>
        <w:tc>
          <w:tcPr>
            <w:tcW w:w="993" w:type="dxa"/>
          </w:tcPr>
          <w:p w:rsidR="00FB3E8D" w:rsidRPr="00CF39FD" w:rsidRDefault="00FB3E8D" w:rsidP="00FB3E8D">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排名</w:t>
            </w:r>
          </w:p>
        </w:tc>
        <w:tc>
          <w:tcPr>
            <w:tcW w:w="1751" w:type="dxa"/>
          </w:tcPr>
          <w:p w:rsidR="00FB3E8D" w:rsidRPr="00CF39FD" w:rsidRDefault="00B33713" w:rsidP="00FB3E8D">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1</w:t>
            </w:r>
          </w:p>
        </w:tc>
      </w:tr>
      <w:tr w:rsidR="00FB3E8D" w:rsidRPr="00CF39FD" w:rsidTr="00D85F80">
        <w:trPr>
          <w:trHeight w:val="544"/>
        </w:trPr>
        <w:tc>
          <w:tcPr>
            <w:tcW w:w="8556" w:type="dxa"/>
            <w:gridSpan w:val="4"/>
          </w:tcPr>
          <w:p w:rsidR="00FB3E8D" w:rsidRPr="00CF39FD" w:rsidRDefault="00FB3E8D" w:rsidP="00FB3E8D">
            <w:pPr>
              <w:pStyle w:val="a5"/>
              <w:spacing w:line="390" w:lineRule="exact"/>
              <w:ind w:firstLineChars="0" w:firstLine="0"/>
              <w:rPr>
                <w:rFonts w:eastAsia="仿宋_GB2312" w:hAnsi="宋体" w:hint="eastAsia"/>
                <w:szCs w:val="24"/>
              </w:rPr>
            </w:pPr>
            <w:r w:rsidRPr="00CF39FD">
              <w:rPr>
                <w:rFonts w:eastAsia="仿宋_GB2312" w:hAnsi="宋体" w:hint="eastAsia"/>
                <w:szCs w:val="24"/>
              </w:rPr>
              <w:t>对本项目科技创新和推广应用情况的贡献：</w:t>
            </w:r>
          </w:p>
          <w:p w:rsidR="00FB3E8D" w:rsidRPr="00CF39FD" w:rsidRDefault="00A87D74" w:rsidP="00CF39FD">
            <w:pPr>
              <w:pStyle w:val="a3"/>
              <w:adjustRightInd w:val="0"/>
              <w:snapToGrid w:val="0"/>
              <w:spacing w:beforeLines="100" w:line="360" w:lineRule="auto"/>
              <w:ind w:firstLine="480"/>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首次指出了特高压电网直流分量</w:t>
            </w:r>
            <w:r w:rsidR="00AF74A0" w:rsidRPr="00CF39FD">
              <w:rPr>
                <w:rFonts w:ascii="仿宋_GB2312" w:eastAsia="仿宋_GB2312" w:hint="eastAsia"/>
                <w:color w:val="000000"/>
                <w:kern w:val="0"/>
                <w:sz w:val="24"/>
                <w:szCs w:val="24"/>
              </w:rPr>
              <w:t>衰减时间常数的增加会导致</w:t>
            </w:r>
            <w:r w:rsidRPr="00CF39FD">
              <w:rPr>
                <w:rFonts w:ascii="仿宋_GB2312" w:eastAsia="仿宋_GB2312" w:hint="eastAsia"/>
                <w:color w:val="000000"/>
                <w:kern w:val="0"/>
                <w:sz w:val="24"/>
                <w:szCs w:val="24"/>
              </w:rPr>
              <w:t>接地系统设计与常规超</w:t>
            </w:r>
            <w:r w:rsidR="00AF74A0" w:rsidRPr="00CF39FD">
              <w:rPr>
                <w:rFonts w:ascii="仿宋_GB2312" w:eastAsia="仿宋_GB2312" w:hint="eastAsia"/>
                <w:color w:val="000000"/>
                <w:kern w:val="0"/>
                <w:sz w:val="24"/>
                <w:szCs w:val="24"/>
              </w:rPr>
              <w:t>高压电网不同，并对其影响机理进行了理论分析及仿真计算，指出了特高压变电站接地系统设计应注意的问题。建立了特高压变电站低压避雷器非线性电阻模型，仿真分析了故障时低压避雷器反击问题，得到了低压避雷器在不同故障情况下吸收的能量值。创新性提出可通过提高站内低压避雷器耐爆能量，来达到保证设备安全的目的，相对传统的降阻方案，可大幅度节省工程投资。将课题提出的主要技术成果，成功的应用于具体工程中，</w:t>
            </w:r>
            <w:r w:rsidR="0038436A" w:rsidRPr="00CF39FD">
              <w:rPr>
                <w:rFonts w:ascii="仿宋_GB2312" w:eastAsia="仿宋_GB2312" w:hint="eastAsia"/>
                <w:color w:val="000000"/>
                <w:kern w:val="0"/>
                <w:sz w:val="24"/>
                <w:szCs w:val="24"/>
              </w:rPr>
              <w:t>取得了良好的效果，并推广在高土壤电阻率变电站中应用。</w:t>
            </w:r>
          </w:p>
          <w:p w:rsidR="00FB3E8D" w:rsidRPr="00CF39FD" w:rsidRDefault="00FB3E8D" w:rsidP="00FB3E8D">
            <w:pPr>
              <w:pStyle w:val="a5"/>
              <w:spacing w:line="390" w:lineRule="exact"/>
              <w:ind w:firstLineChars="0" w:firstLine="0"/>
              <w:rPr>
                <w:rFonts w:eastAsia="仿宋_GB2312" w:hAnsi="宋体" w:hint="eastAsia"/>
                <w:szCs w:val="24"/>
              </w:rPr>
            </w:pPr>
          </w:p>
        </w:tc>
      </w:tr>
      <w:tr w:rsidR="00FB3E8D" w:rsidRPr="00CF39FD" w:rsidTr="00D85F80">
        <w:tc>
          <w:tcPr>
            <w:tcW w:w="1702" w:type="dxa"/>
          </w:tcPr>
          <w:p w:rsidR="00FB3E8D" w:rsidRPr="00CF39FD" w:rsidRDefault="00FB3E8D" w:rsidP="000B76AD">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单位名称</w:t>
            </w:r>
          </w:p>
        </w:tc>
        <w:tc>
          <w:tcPr>
            <w:tcW w:w="4110" w:type="dxa"/>
          </w:tcPr>
          <w:p w:rsidR="00FB3E8D" w:rsidRPr="00CF39FD" w:rsidRDefault="00B33713" w:rsidP="000B76AD">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清华大学</w:t>
            </w:r>
          </w:p>
        </w:tc>
        <w:tc>
          <w:tcPr>
            <w:tcW w:w="993" w:type="dxa"/>
          </w:tcPr>
          <w:p w:rsidR="00FB3E8D" w:rsidRPr="00CF39FD" w:rsidRDefault="00FB3E8D" w:rsidP="000B76AD">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排名</w:t>
            </w:r>
          </w:p>
        </w:tc>
        <w:tc>
          <w:tcPr>
            <w:tcW w:w="1751" w:type="dxa"/>
          </w:tcPr>
          <w:p w:rsidR="00FB3E8D" w:rsidRPr="00CF39FD" w:rsidRDefault="00B33713" w:rsidP="000B76AD">
            <w:pPr>
              <w:pStyle w:val="a5"/>
              <w:spacing w:line="390" w:lineRule="exact"/>
              <w:ind w:firstLineChars="0" w:firstLine="0"/>
              <w:jc w:val="center"/>
              <w:rPr>
                <w:rFonts w:eastAsia="仿宋_GB2312" w:hAnsi="宋体" w:hint="eastAsia"/>
                <w:szCs w:val="24"/>
              </w:rPr>
            </w:pPr>
            <w:r w:rsidRPr="00CF39FD">
              <w:rPr>
                <w:rFonts w:eastAsia="仿宋_GB2312" w:hAnsi="宋体" w:hint="eastAsia"/>
                <w:szCs w:val="24"/>
              </w:rPr>
              <w:t>2</w:t>
            </w:r>
          </w:p>
        </w:tc>
      </w:tr>
      <w:tr w:rsidR="00FB3E8D" w:rsidRPr="00CF39FD" w:rsidTr="00D85F80">
        <w:tc>
          <w:tcPr>
            <w:tcW w:w="8556" w:type="dxa"/>
            <w:gridSpan w:val="4"/>
          </w:tcPr>
          <w:p w:rsidR="00FB3E8D" w:rsidRPr="00CF39FD" w:rsidRDefault="00FB3E8D" w:rsidP="000B76AD">
            <w:pPr>
              <w:pStyle w:val="a5"/>
              <w:spacing w:line="390" w:lineRule="exact"/>
              <w:ind w:firstLineChars="0" w:firstLine="0"/>
              <w:rPr>
                <w:rFonts w:eastAsia="仿宋_GB2312" w:hAnsi="宋体" w:hint="eastAsia"/>
                <w:szCs w:val="24"/>
              </w:rPr>
            </w:pPr>
            <w:r w:rsidRPr="00CF39FD">
              <w:rPr>
                <w:rFonts w:eastAsia="仿宋_GB2312" w:hAnsi="宋体" w:hint="eastAsia"/>
                <w:szCs w:val="24"/>
              </w:rPr>
              <w:t>对本项目科技创新和推广应用情况的贡献：</w:t>
            </w:r>
          </w:p>
          <w:p w:rsidR="003268E3" w:rsidRPr="00CF39FD" w:rsidRDefault="001D13A5" w:rsidP="00CF39FD">
            <w:pPr>
              <w:pStyle w:val="a3"/>
              <w:adjustRightInd w:val="0"/>
              <w:snapToGrid w:val="0"/>
              <w:spacing w:beforeLines="100" w:line="360" w:lineRule="auto"/>
              <w:ind w:firstLine="480"/>
              <w:rPr>
                <w:rFonts w:ascii="仿宋_GB2312" w:eastAsia="仿宋_GB2312" w:hint="eastAsia"/>
                <w:color w:val="000000"/>
                <w:kern w:val="0"/>
                <w:sz w:val="24"/>
                <w:szCs w:val="24"/>
              </w:rPr>
            </w:pPr>
            <w:r w:rsidRPr="00CF39FD">
              <w:rPr>
                <w:rFonts w:ascii="仿宋_GB2312" w:eastAsia="仿宋_GB2312" w:hint="eastAsia"/>
                <w:color w:val="000000"/>
                <w:kern w:val="0"/>
                <w:sz w:val="24"/>
                <w:szCs w:val="24"/>
              </w:rPr>
              <w:t>对课题</w:t>
            </w:r>
            <w:r w:rsidR="003268E3" w:rsidRPr="00CF39FD">
              <w:rPr>
                <w:rFonts w:ascii="仿宋_GB2312" w:eastAsia="仿宋_GB2312" w:hint="eastAsia"/>
                <w:color w:val="000000"/>
                <w:kern w:val="0"/>
                <w:sz w:val="24"/>
                <w:szCs w:val="24"/>
              </w:rPr>
              <w:t>所涉及的接地系统理论进行了大量深入的研究，对主要创新点进行了仿真计算及试验验证。考虑特高压系统及线路的不对称性，采用相分量法建立了精确分流系数计算模型，计算了特高压站接地网分流系数，总结了不同规模特高压变电站地网分流系数范围，为后续特高压变电站接地网分流系数计算提供设计依据。</w:t>
            </w:r>
            <w:r w:rsidR="00782EAD" w:rsidRPr="00CF39FD">
              <w:rPr>
                <w:rFonts w:ascii="仿宋_GB2312" w:eastAsia="仿宋_GB2312" w:hint="eastAsia"/>
                <w:color w:val="000000"/>
                <w:kern w:val="0"/>
                <w:sz w:val="24"/>
                <w:szCs w:val="24"/>
              </w:rPr>
              <w:t>提出了在</w:t>
            </w:r>
            <w:r w:rsidR="004A516D" w:rsidRPr="00CF39FD">
              <w:rPr>
                <w:rFonts w:ascii="仿宋_GB2312" w:eastAsia="仿宋_GB2312" w:hint="eastAsia"/>
                <w:color w:val="000000"/>
                <w:kern w:val="0"/>
                <w:sz w:val="24"/>
                <w:szCs w:val="24"/>
              </w:rPr>
              <w:t>超</w:t>
            </w:r>
            <w:r w:rsidR="00855BE5" w:rsidRPr="00CF39FD">
              <w:rPr>
                <w:rFonts w:ascii="仿宋_GB2312" w:eastAsia="仿宋_GB2312" w:hint="eastAsia"/>
                <w:color w:val="000000"/>
                <w:kern w:val="0"/>
                <w:sz w:val="24"/>
                <w:szCs w:val="24"/>
              </w:rPr>
              <w:t>高土壤电阻率特高压变电站中采用爆破接地</w:t>
            </w:r>
            <w:r w:rsidR="004A516D" w:rsidRPr="00CF39FD">
              <w:rPr>
                <w:rFonts w:ascii="仿宋_GB2312" w:eastAsia="仿宋_GB2312" w:hint="eastAsia"/>
                <w:color w:val="000000"/>
                <w:kern w:val="0"/>
                <w:sz w:val="24"/>
                <w:szCs w:val="24"/>
              </w:rPr>
              <w:t>方案进行降阻，进行了降</w:t>
            </w:r>
            <w:proofErr w:type="gramStart"/>
            <w:r w:rsidR="004A516D" w:rsidRPr="00CF39FD">
              <w:rPr>
                <w:rFonts w:ascii="仿宋_GB2312" w:eastAsia="仿宋_GB2312" w:hint="eastAsia"/>
                <w:color w:val="000000"/>
                <w:kern w:val="0"/>
                <w:sz w:val="24"/>
                <w:szCs w:val="24"/>
              </w:rPr>
              <w:t>阻效果</w:t>
            </w:r>
            <w:proofErr w:type="gramEnd"/>
            <w:r w:rsidR="004A516D" w:rsidRPr="00CF39FD">
              <w:rPr>
                <w:rFonts w:ascii="仿宋_GB2312" w:eastAsia="仿宋_GB2312" w:hint="eastAsia"/>
                <w:color w:val="000000"/>
                <w:kern w:val="0"/>
                <w:sz w:val="24"/>
                <w:szCs w:val="24"/>
              </w:rPr>
              <w:t>的理论</w:t>
            </w:r>
            <w:r w:rsidR="00735D7F" w:rsidRPr="00CF39FD">
              <w:rPr>
                <w:rFonts w:ascii="仿宋_GB2312" w:eastAsia="仿宋_GB2312" w:hint="eastAsia"/>
                <w:color w:val="000000"/>
                <w:kern w:val="0"/>
                <w:sz w:val="24"/>
                <w:szCs w:val="24"/>
              </w:rPr>
              <w:t>计算及仿真分析。提出了课题工程推广应用的主要技术方案，并针对具体工程提供</w:t>
            </w:r>
            <w:r w:rsidR="003A0FC9" w:rsidRPr="00CF39FD">
              <w:rPr>
                <w:rFonts w:ascii="仿宋_GB2312" w:eastAsia="仿宋_GB2312" w:hint="eastAsia"/>
                <w:color w:val="000000"/>
                <w:kern w:val="0"/>
                <w:sz w:val="24"/>
                <w:szCs w:val="24"/>
              </w:rPr>
              <w:t>了技术报告。</w:t>
            </w:r>
          </w:p>
          <w:p w:rsidR="00FB3E8D" w:rsidRPr="00CF39FD" w:rsidRDefault="00FB3E8D" w:rsidP="00FB3E8D">
            <w:pPr>
              <w:adjustRightInd w:val="0"/>
              <w:snapToGrid w:val="0"/>
              <w:spacing w:line="360" w:lineRule="auto"/>
              <w:rPr>
                <w:rFonts w:ascii="仿宋_GB2312" w:eastAsia="仿宋_GB2312" w:hint="eastAsia"/>
                <w:b/>
                <w:color w:val="000000"/>
                <w:kern w:val="0"/>
                <w:sz w:val="24"/>
                <w:szCs w:val="24"/>
              </w:rPr>
            </w:pPr>
          </w:p>
        </w:tc>
      </w:tr>
    </w:tbl>
    <w:p w:rsidR="003A0FC9" w:rsidRDefault="003A0FC9" w:rsidP="00FB3E8D">
      <w:pPr>
        <w:adjustRightInd w:val="0"/>
        <w:snapToGrid w:val="0"/>
        <w:spacing w:line="360" w:lineRule="auto"/>
        <w:rPr>
          <w:rFonts w:eastAsia="仿宋_GB2312"/>
          <w:b/>
          <w:color w:val="000000"/>
          <w:kern w:val="0"/>
          <w:sz w:val="31"/>
          <w:szCs w:val="31"/>
        </w:rPr>
        <w:sectPr w:rsidR="003A0FC9" w:rsidSect="009109DF">
          <w:pgSz w:w="11906" w:h="16838"/>
          <w:pgMar w:top="1440" w:right="1800" w:bottom="1440" w:left="1800" w:header="851" w:footer="992" w:gutter="0"/>
          <w:cols w:space="425"/>
          <w:docGrid w:type="lines" w:linePitch="312"/>
        </w:sectPr>
      </w:pPr>
    </w:p>
    <w:p w:rsidR="00AE107C" w:rsidRPr="00AE107C" w:rsidRDefault="00AE107C" w:rsidP="00AE107C">
      <w:pPr>
        <w:pStyle w:val="a3"/>
        <w:numPr>
          <w:ilvl w:val="0"/>
          <w:numId w:val="5"/>
        </w:numPr>
        <w:adjustRightInd w:val="0"/>
        <w:snapToGrid w:val="0"/>
        <w:spacing w:line="360" w:lineRule="auto"/>
        <w:ind w:firstLineChars="0"/>
        <w:rPr>
          <w:rFonts w:eastAsia="仿宋_GB2312"/>
          <w:b/>
          <w:color w:val="000000"/>
          <w:kern w:val="0"/>
          <w:sz w:val="31"/>
          <w:szCs w:val="31"/>
        </w:rPr>
      </w:pPr>
      <w:r w:rsidRPr="00AE107C">
        <w:rPr>
          <w:rFonts w:eastAsia="仿宋_GB2312" w:hint="eastAsia"/>
          <w:b/>
          <w:color w:val="000000"/>
          <w:kern w:val="0"/>
          <w:sz w:val="31"/>
          <w:szCs w:val="31"/>
        </w:rPr>
        <w:lastRenderedPageBreak/>
        <w:t>完成人合作关系说明（表格）：</w:t>
      </w:r>
    </w:p>
    <w:p w:rsidR="003B1321" w:rsidRPr="00DC3812" w:rsidRDefault="003B1321" w:rsidP="00DC3812">
      <w:pPr>
        <w:adjustRightInd w:val="0"/>
        <w:snapToGrid w:val="0"/>
        <w:spacing w:line="360" w:lineRule="auto"/>
        <w:ind w:firstLineChars="200" w:firstLine="480"/>
        <w:rPr>
          <w:rFonts w:eastAsia="仿宋_GB2312"/>
          <w:color w:val="000000"/>
          <w:kern w:val="0"/>
          <w:sz w:val="24"/>
          <w:szCs w:val="24"/>
        </w:rPr>
      </w:pPr>
      <w:r w:rsidRPr="00DC3812">
        <w:rPr>
          <w:rFonts w:eastAsia="仿宋_GB2312"/>
          <w:color w:val="000000"/>
          <w:kern w:val="0"/>
          <w:sz w:val="24"/>
          <w:szCs w:val="24"/>
        </w:rPr>
        <w:t>项目完成人之间的合作关系是围绕项目建立的各个单位的合作关系而形成的。</w:t>
      </w:r>
    </w:p>
    <w:p w:rsidR="00367E39" w:rsidRPr="00DC3812" w:rsidRDefault="00DC3812" w:rsidP="00DC3812">
      <w:pPr>
        <w:adjustRightInd w:val="0"/>
        <w:snapToGrid w:val="0"/>
        <w:spacing w:line="360" w:lineRule="auto"/>
        <w:ind w:firstLineChars="200" w:firstLine="480"/>
        <w:rPr>
          <w:rFonts w:eastAsia="仿宋_GB2312"/>
          <w:color w:val="000000"/>
          <w:kern w:val="0"/>
          <w:sz w:val="24"/>
          <w:szCs w:val="24"/>
        </w:rPr>
      </w:pPr>
      <w:r>
        <w:rPr>
          <w:rFonts w:eastAsia="仿宋_GB2312" w:hint="eastAsia"/>
          <w:color w:val="000000"/>
          <w:kern w:val="0"/>
          <w:sz w:val="24"/>
          <w:szCs w:val="24"/>
        </w:rPr>
        <w:t>《</w:t>
      </w:r>
      <w:r w:rsidRPr="003B1321">
        <w:rPr>
          <w:rFonts w:eastAsia="仿宋_GB2312" w:hint="eastAsia"/>
          <w:color w:val="000000"/>
          <w:kern w:val="0"/>
          <w:sz w:val="24"/>
          <w:szCs w:val="24"/>
        </w:rPr>
        <w:t>高土壤电阻率地区</w:t>
      </w:r>
      <w:r w:rsidRPr="003B1321">
        <w:rPr>
          <w:rFonts w:eastAsia="仿宋_GB2312" w:hint="eastAsia"/>
          <w:color w:val="000000"/>
          <w:kern w:val="0"/>
          <w:sz w:val="24"/>
          <w:szCs w:val="24"/>
        </w:rPr>
        <w:t>1000kV</w:t>
      </w:r>
      <w:r w:rsidRPr="003B1321">
        <w:rPr>
          <w:rFonts w:eastAsia="仿宋_GB2312" w:hint="eastAsia"/>
          <w:color w:val="000000"/>
          <w:kern w:val="0"/>
          <w:sz w:val="24"/>
          <w:szCs w:val="24"/>
        </w:rPr>
        <w:t>特高压变电站接地技术研究</w:t>
      </w:r>
      <w:r>
        <w:rPr>
          <w:rFonts w:eastAsia="仿宋_GB2312" w:hint="eastAsia"/>
          <w:color w:val="000000"/>
          <w:kern w:val="0"/>
          <w:sz w:val="24"/>
          <w:szCs w:val="24"/>
        </w:rPr>
        <w:t>》项目</w:t>
      </w:r>
      <w:r>
        <w:rPr>
          <w:rFonts w:eastAsia="仿宋_GB2312"/>
          <w:color w:val="000000"/>
          <w:kern w:val="0"/>
          <w:sz w:val="24"/>
          <w:szCs w:val="24"/>
        </w:rPr>
        <w:t>是由中国电力工程顾问集团</w:t>
      </w:r>
      <w:r>
        <w:rPr>
          <w:rFonts w:eastAsia="仿宋_GB2312" w:hint="eastAsia"/>
          <w:color w:val="000000"/>
          <w:kern w:val="0"/>
          <w:sz w:val="24"/>
          <w:szCs w:val="24"/>
        </w:rPr>
        <w:t>西南</w:t>
      </w:r>
      <w:r>
        <w:rPr>
          <w:rFonts w:eastAsia="仿宋_GB2312"/>
          <w:color w:val="000000"/>
          <w:kern w:val="0"/>
          <w:sz w:val="24"/>
          <w:szCs w:val="24"/>
        </w:rPr>
        <w:t>电力设计院有限公司</w:t>
      </w:r>
      <w:r>
        <w:rPr>
          <w:rFonts w:eastAsia="仿宋_GB2312" w:hint="eastAsia"/>
          <w:color w:val="000000"/>
          <w:kern w:val="0"/>
          <w:sz w:val="24"/>
          <w:szCs w:val="24"/>
        </w:rPr>
        <w:t>、</w:t>
      </w:r>
      <w:r>
        <w:rPr>
          <w:rFonts w:eastAsia="仿宋_GB2312"/>
          <w:color w:val="000000"/>
          <w:kern w:val="0"/>
          <w:sz w:val="24"/>
          <w:szCs w:val="24"/>
        </w:rPr>
        <w:t>清华大学</w:t>
      </w:r>
      <w:r w:rsidR="005D083F">
        <w:rPr>
          <w:rFonts w:eastAsia="仿宋_GB2312" w:hint="eastAsia"/>
          <w:color w:val="000000"/>
          <w:kern w:val="0"/>
          <w:sz w:val="24"/>
          <w:szCs w:val="24"/>
        </w:rPr>
        <w:t>、</w:t>
      </w:r>
      <w:proofErr w:type="gramStart"/>
      <w:r w:rsidR="00B438C7">
        <w:rPr>
          <w:rFonts w:eastAsia="仿宋_GB2312" w:hint="eastAsia"/>
          <w:color w:val="000000"/>
          <w:kern w:val="0"/>
          <w:sz w:val="24"/>
          <w:szCs w:val="24"/>
        </w:rPr>
        <w:t>国网</w:t>
      </w:r>
      <w:r w:rsidR="005D083F">
        <w:rPr>
          <w:rFonts w:eastAsia="仿宋_GB2312"/>
          <w:color w:val="000000"/>
          <w:kern w:val="0"/>
          <w:sz w:val="24"/>
          <w:szCs w:val="24"/>
        </w:rPr>
        <w:t>福建省</w:t>
      </w:r>
      <w:proofErr w:type="gramEnd"/>
      <w:r w:rsidR="005D083F">
        <w:rPr>
          <w:rFonts w:eastAsia="仿宋_GB2312"/>
          <w:color w:val="000000"/>
          <w:kern w:val="0"/>
          <w:sz w:val="24"/>
          <w:szCs w:val="24"/>
        </w:rPr>
        <w:t>电力</w:t>
      </w:r>
      <w:r w:rsidR="00452620">
        <w:rPr>
          <w:rFonts w:eastAsia="仿宋_GB2312" w:hint="eastAsia"/>
          <w:color w:val="000000"/>
          <w:kern w:val="0"/>
          <w:sz w:val="24"/>
          <w:szCs w:val="24"/>
        </w:rPr>
        <w:t>有限</w:t>
      </w:r>
      <w:r w:rsidR="0080565B">
        <w:rPr>
          <w:rFonts w:eastAsia="仿宋_GB2312" w:hint="eastAsia"/>
          <w:color w:val="000000"/>
          <w:kern w:val="0"/>
          <w:sz w:val="24"/>
          <w:szCs w:val="24"/>
        </w:rPr>
        <w:t>公司</w:t>
      </w:r>
      <w:r w:rsidR="00B438C7">
        <w:rPr>
          <w:rFonts w:eastAsia="仿宋_GB2312" w:hint="eastAsia"/>
          <w:color w:val="000000"/>
          <w:kern w:val="0"/>
          <w:sz w:val="24"/>
          <w:szCs w:val="24"/>
        </w:rPr>
        <w:t>、</w:t>
      </w:r>
      <w:r w:rsidR="00452620">
        <w:rPr>
          <w:rFonts w:eastAsia="仿宋_GB2312" w:hint="eastAsia"/>
          <w:color w:val="000000"/>
          <w:kern w:val="0"/>
          <w:sz w:val="24"/>
          <w:szCs w:val="24"/>
        </w:rPr>
        <w:t>海南</w:t>
      </w:r>
      <w:r w:rsidR="00452620">
        <w:rPr>
          <w:rFonts w:eastAsia="仿宋_GB2312"/>
          <w:color w:val="000000"/>
          <w:kern w:val="0"/>
          <w:sz w:val="24"/>
          <w:szCs w:val="24"/>
        </w:rPr>
        <w:t>中海电力工程有限公司等</w:t>
      </w:r>
      <w:r>
        <w:rPr>
          <w:rFonts w:eastAsia="仿宋_GB2312" w:hint="eastAsia"/>
          <w:color w:val="000000"/>
          <w:kern w:val="0"/>
          <w:sz w:val="24"/>
          <w:szCs w:val="24"/>
        </w:rPr>
        <w:t>共同完成，</w:t>
      </w:r>
      <w:r>
        <w:rPr>
          <w:rFonts w:eastAsia="仿宋_GB2312"/>
          <w:color w:val="000000"/>
          <w:kern w:val="0"/>
          <w:sz w:val="24"/>
          <w:szCs w:val="24"/>
        </w:rPr>
        <w:t>报奖材料中</w:t>
      </w:r>
      <w:r w:rsidR="00EB11E1">
        <w:rPr>
          <w:rFonts w:eastAsia="仿宋_GB2312" w:hint="eastAsia"/>
          <w:color w:val="000000"/>
          <w:kern w:val="0"/>
          <w:sz w:val="24"/>
          <w:szCs w:val="24"/>
        </w:rPr>
        <w:t>仅</w:t>
      </w:r>
      <w:r>
        <w:rPr>
          <w:rFonts w:eastAsia="仿宋_GB2312"/>
          <w:color w:val="000000"/>
          <w:kern w:val="0"/>
          <w:sz w:val="24"/>
          <w:szCs w:val="24"/>
        </w:rPr>
        <w:t>列出了主要完成</w:t>
      </w:r>
      <w:r w:rsidR="007757AF">
        <w:rPr>
          <w:rFonts w:eastAsia="仿宋_GB2312" w:hint="eastAsia"/>
          <w:color w:val="000000"/>
          <w:kern w:val="0"/>
          <w:sz w:val="24"/>
          <w:szCs w:val="24"/>
        </w:rPr>
        <w:t>单位及</w:t>
      </w:r>
      <w:r w:rsidR="007757AF">
        <w:rPr>
          <w:rFonts w:eastAsia="仿宋_GB2312"/>
          <w:color w:val="000000"/>
          <w:kern w:val="0"/>
          <w:sz w:val="24"/>
          <w:szCs w:val="24"/>
        </w:rPr>
        <w:t>完成</w:t>
      </w:r>
      <w:r>
        <w:rPr>
          <w:rFonts w:eastAsia="仿宋_GB2312"/>
          <w:color w:val="000000"/>
          <w:kern w:val="0"/>
          <w:sz w:val="24"/>
          <w:szCs w:val="24"/>
        </w:rPr>
        <w:t>人信息。</w:t>
      </w:r>
      <w:r w:rsidRPr="00DC3812">
        <w:rPr>
          <w:rFonts w:eastAsia="仿宋_GB2312"/>
          <w:color w:val="000000"/>
          <w:kern w:val="0"/>
          <w:sz w:val="24"/>
          <w:szCs w:val="24"/>
        </w:rPr>
        <w:t>中国电力工程顾问集团西南电力设计院</w:t>
      </w:r>
      <w:r w:rsidR="00C04980">
        <w:rPr>
          <w:rFonts w:eastAsia="仿宋_GB2312" w:hint="eastAsia"/>
          <w:color w:val="000000"/>
          <w:kern w:val="0"/>
          <w:sz w:val="24"/>
          <w:szCs w:val="24"/>
        </w:rPr>
        <w:t>是</w:t>
      </w:r>
      <w:r w:rsidR="00C04980">
        <w:rPr>
          <w:rFonts w:eastAsia="仿宋_GB2312"/>
          <w:color w:val="000000"/>
          <w:kern w:val="0"/>
          <w:sz w:val="24"/>
          <w:szCs w:val="24"/>
        </w:rPr>
        <w:t>特高压</w:t>
      </w:r>
      <w:r w:rsidR="00C04980">
        <w:rPr>
          <w:rFonts w:eastAsia="仿宋_GB2312" w:hint="eastAsia"/>
          <w:color w:val="000000"/>
          <w:kern w:val="0"/>
          <w:sz w:val="24"/>
          <w:szCs w:val="24"/>
        </w:rPr>
        <w:t>输电</w:t>
      </w:r>
      <w:r w:rsidRPr="00DC3812">
        <w:rPr>
          <w:rFonts w:eastAsia="仿宋_GB2312"/>
          <w:color w:val="000000"/>
          <w:kern w:val="0"/>
          <w:sz w:val="24"/>
          <w:szCs w:val="24"/>
        </w:rPr>
        <w:t>工程设计单</w:t>
      </w:r>
      <w:r w:rsidR="00C04980">
        <w:rPr>
          <w:rFonts w:eastAsia="仿宋_GB2312"/>
          <w:color w:val="000000"/>
          <w:kern w:val="0"/>
          <w:sz w:val="24"/>
          <w:szCs w:val="24"/>
        </w:rPr>
        <w:t>位，</w:t>
      </w:r>
      <w:r w:rsidR="00C04980">
        <w:rPr>
          <w:rFonts w:eastAsia="仿宋_GB2312" w:hint="eastAsia"/>
          <w:color w:val="000000"/>
          <w:kern w:val="0"/>
          <w:sz w:val="24"/>
          <w:szCs w:val="24"/>
        </w:rPr>
        <w:t>负责解决</w:t>
      </w:r>
      <w:r w:rsidR="00C04980">
        <w:rPr>
          <w:rFonts w:eastAsia="仿宋_GB2312"/>
          <w:color w:val="000000"/>
          <w:kern w:val="0"/>
          <w:sz w:val="24"/>
          <w:szCs w:val="24"/>
        </w:rPr>
        <w:t>特高压</w:t>
      </w:r>
      <w:r w:rsidR="00C04980">
        <w:rPr>
          <w:rFonts w:eastAsia="仿宋_GB2312" w:hint="eastAsia"/>
          <w:color w:val="000000"/>
          <w:kern w:val="0"/>
          <w:sz w:val="24"/>
          <w:szCs w:val="24"/>
        </w:rPr>
        <w:t>变电站</w:t>
      </w:r>
      <w:r w:rsidR="00C04980">
        <w:rPr>
          <w:rFonts w:eastAsia="仿宋_GB2312"/>
          <w:color w:val="000000"/>
          <w:kern w:val="0"/>
          <w:sz w:val="24"/>
          <w:szCs w:val="24"/>
        </w:rPr>
        <w:t>接地系统设计</w:t>
      </w:r>
      <w:r w:rsidR="00C04980">
        <w:rPr>
          <w:rFonts w:eastAsia="仿宋_GB2312" w:hint="eastAsia"/>
          <w:color w:val="000000"/>
          <w:kern w:val="0"/>
          <w:sz w:val="24"/>
          <w:szCs w:val="24"/>
        </w:rPr>
        <w:t>的</w:t>
      </w:r>
      <w:r w:rsidR="00C04980">
        <w:rPr>
          <w:rFonts w:eastAsia="仿宋_GB2312"/>
          <w:color w:val="000000"/>
          <w:kern w:val="0"/>
          <w:sz w:val="24"/>
          <w:szCs w:val="24"/>
        </w:rPr>
        <w:t>工程</w:t>
      </w:r>
      <w:r w:rsidR="00C04980">
        <w:rPr>
          <w:rFonts w:eastAsia="仿宋_GB2312" w:hint="eastAsia"/>
          <w:color w:val="000000"/>
          <w:kern w:val="0"/>
          <w:sz w:val="24"/>
          <w:szCs w:val="24"/>
        </w:rPr>
        <w:t>技术</w:t>
      </w:r>
      <w:r w:rsidR="00C04980">
        <w:rPr>
          <w:rFonts w:eastAsia="仿宋_GB2312"/>
          <w:color w:val="000000"/>
          <w:kern w:val="0"/>
          <w:sz w:val="24"/>
          <w:szCs w:val="24"/>
        </w:rPr>
        <w:t>问题</w:t>
      </w:r>
      <w:r w:rsidR="00C04980">
        <w:rPr>
          <w:rFonts w:eastAsia="仿宋_GB2312" w:hint="eastAsia"/>
          <w:color w:val="000000"/>
          <w:kern w:val="0"/>
          <w:sz w:val="24"/>
          <w:szCs w:val="24"/>
        </w:rPr>
        <w:t>。清华</w:t>
      </w:r>
      <w:r w:rsidR="00C04980">
        <w:rPr>
          <w:rFonts w:eastAsia="仿宋_GB2312"/>
          <w:color w:val="000000"/>
          <w:kern w:val="0"/>
          <w:sz w:val="24"/>
          <w:szCs w:val="24"/>
        </w:rPr>
        <w:t>大学</w:t>
      </w:r>
      <w:r w:rsidR="00C04980">
        <w:rPr>
          <w:rFonts w:eastAsia="仿宋_GB2312" w:hint="eastAsia"/>
          <w:color w:val="000000"/>
          <w:kern w:val="0"/>
          <w:sz w:val="24"/>
          <w:szCs w:val="24"/>
        </w:rPr>
        <w:t>是接地</w:t>
      </w:r>
      <w:r w:rsidR="00C04980">
        <w:rPr>
          <w:rFonts w:eastAsia="仿宋_GB2312"/>
          <w:color w:val="000000"/>
          <w:kern w:val="0"/>
          <w:sz w:val="24"/>
          <w:szCs w:val="24"/>
        </w:rPr>
        <w:t>技术</w:t>
      </w:r>
      <w:r w:rsidR="00C04980">
        <w:rPr>
          <w:rFonts w:eastAsia="仿宋_GB2312" w:hint="eastAsia"/>
          <w:color w:val="000000"/>
          <w:kern w:val="0"/>
          <w:sz w:val="24"/>
          <w:szCs w:val="24"/>
        </w:rPr>
        <w:t>理论</w:t>
      </w:r>
      <w:r w:rsidR="00C04980">
        <w:rPr>
          <w:rFonts w:eastAsia="仿宋_GB2312"/>
          <w:color w:val="000000"/>
          <w:kern w:val="0"/>
          <w:sz w:val="24"/>
          <w:szCs w:val="24"/>
        </w:rPr>
        <w:t>支撑单位，</w:t>
      </w:r>
      <w:r w:rsidR="00C04980">
        <w:rPr>
          <w:rFonts w:eastAsia="仿宋_GB2312" w:hint="eastAsia"/>
          <w:color w:val="000000"/>
          <w:kern w:val="0"/>
          <w:sz w:val="24"/>
          <w:szCs w:val="24"/>
        </w:rPr>
        <w:t>负责进行技术</w:t>
      </w:r>
      <w:r w:rsidR="00C04980">
        <w:rPr>
          <w:rFonts w:eastAsia="仿宋_GB2312"/>
          <w:color w:val="000000"/>
          <w:kern w:val="0"/>
          <w:sz w:val="24"/>
          <w:szCs w:val="24"/>
        </w:rPr>
        <w:t>理论研究及仿真计算</w:t>
      </w:r>
      <w:r w:rsidR="00C04980">
        <w:rPr>
          <w:rFonts w:eastAsia="仿宋_GB2312" w:hint="eastAsia"/>
          <w:color w:val="000000"/>
          <w:kern w:val="0"/>
          <w:sz w:val="24"/>
          <w:szCs w:val="24"/>
        </w:rPr>
        <w:t>。</w:t>
      </w:r>
      <w:r w:rsidR="009F41C8">
        <w:rPr>
          <w:rFonts w:eastAsia="仿宋_GB2312" w:hint="eastAsia"/>
          <w:color w:val="000000"/>
          <w:kern w:val="0"/>
          <w:sz w:val="24"/>
          <w:szCs w:val="24"/>
        </w:rPr>
        <w:t>两者</w:t>
      </w:r>
      <w:r w:rsidR="009F41C8">
        <w:rPr>
          <w:rFonts w:eastAsia="仿宋_GB2312"/>
          <w:color w:val="000000"/>
          <w:kern w:val="0"/>
          <w:sz w:val="24"/>
          <w:szCs w:val="24"/>
        </w:rPr>
        <w:t>合作</w:t>
      </w:r>
      <w:r w:rsidR="009F41C8">
        <w:rPr>
          <w:rFonts w:eastAsia="仿宋_GB2312" w:hint="eastAsia"/>
          <w:color w:val="000000"/>
          <w:kern w:val="0"/>
          <w:sz w:val="24"/>
          <w:szCs w:val="24"/>
        </w:rPr>
        <w:t>持续</w:t>
      </w:r>
      <w:r w:rsidR="009F41C8">
        <w:rPr>
          <w:rFonts w:eastAsia="仿宋_GB2312"/>
          <w:color w:val="000000"/>
          <w:kern w:val="0"/>
          <w:sz w:val="24"/>
          <w:szCs w:val="24"/>
        </w:rPr>
        <w:t>时间为</w:t>
      </w:r>
      <w:r w:rsidR="009F41C8">
        <w:rPr>
          <w:rFonts w:eastAsia="仿宋_GB2312" w:hint="eastAsia"/>
          <w:color w:val="000000"/>
          <w:kern w:val="0"/>
          <w:sz w:val="24"/>
          <w:szCs w:val="24"/>
        </w:rPr>
        <w:t>课题</w:t>
      </w:r>
      <w:r w:rsidR="009F41C8">
        <w:rPr>
          <w:rFonts w:eastAsia="仿宋_GB2312"/>
          <w:color w:val="000000"/>
          <w:kern w:val="0"/>
          <w:sz w:val="24"/>
          <w:szCs w:val="24"/>
        </w:rPr>
        <w:t>立项至课题完成</w:t>
      </w:r>
      <w:r w:rsidR="009F41C8">
        <w:rPr>
          <w:rFonts w:eastAsia="仿宋_GB2312" w:hint="eastAsia"/>
          <w:color w:val="000000"/>
          <w:kern w:val="0"/>
          <w:sz w:val="24"/>
          <w:szCs w:val="24"/>
        </w:rPr>
        <w:t>（</w:t>
      </w:r>
      <w:r w:rsidR="009F41C8">
        <w:rPr>
          <w:rFonts w:eastAsia="仿宋_GB2312" w:hint="eastAsia"/>
          <w:color w:val="000000"/>
          <w:kern w:val="0"/>
          <w:sz w:val="24"/>
          <w:szCs w:val="24"/>
        </w:rPr>
        <w:t>20</w:t>
      </w:r>
      <w:r w:rsidR="00B875A8">
        <w:rPr>
          <w:rFonts w:eastAsia="仿宋_GB2312"/>
          <w:color w:val="000000"/>
          <w:kern w:val="0"/>
          <w:sz w:val="24"/>
          <w:szCs w:val="24"/>
        </w:rPr>
        <w:t>08</w:t>
      </w:r>
      <w:r w:rsidR="009F41C8">
        <w:rPr>
          <w:rFonts w:eastAsia="仿宋_GB2312" w:hint="eastAsia"/>
          <w:color w:val="000000"/>
          <w:kern w:val="0"/>
          <w:sz w:val="24"/>
          <w:szCs w:val="24"/>
        </w:rPr>
        <w:t>年</w:t>
      </w:r>
      <w:r w:rsidR="00B875A8">
        <w:rPr>
          <w:rFonts w:eastAsia="仿宋_GB2312"/>
          <w:color w:val="000000"/>
          <w:kern w:val="0"/>
          <w:sz w:val="24"/>
          <w:szCs w:val="24"/>
        </w:rPr>
        <w:t>06</w:t>
      </w:r>
      <w:r w:rsidR="009F41C8">
        <w:rPr>
          <w:rFonts w:eastAsia="仿宋_GB2312" w:hint="eastAsia"/>
          <w:color w:val="000000"/>
          <w:kern w:val="0"/>
          <w:sz w:val="24"/>
          <w:szCs w:val="24"/>
        </w:rPr>
        <w:t>月至</w:t>
      </w:r>
      <w:r w:rsidR="009F41C8">
        <w:rPr>
          <w:rFonts w:eastAsia="仿宋_GB2312" w:hint="eastAsia"/>
          <w:color w:val="000000"/>
          <w:kern w:val="0"/>
          <w:sz w:val="24"/>
          <w:szCs w:val="24"/>
        </w:rPr>
        <w:t>201</w:t>
      </w:r>
      <w:r w:rsidR="00B875A8">
        <w:rPr>
          <w:rFonts w:eastAsia="仿宋_GB2312"/>
          <w:color w:val="000000"/>
          <w:kern w:val="0"/>
          <w:sz w:val="24"/>
          <w:szCs w:val="24"/>
        </w:rPr>
        <w:t>0</w:t>
      </w:r>
      <w:r w:rsidR="009F41C8">
        <w:rPr>
          <w:rFonts w:eastAsia="仿宋_GB2312" w:hint="eastAsia"/>
          <w:color w:val="000000"/>
          <w:kern w:val="0"/>
          <w:sz w:val="24"/>
          <w:szCs w:val="24"/>
        </w:rPr>
        <w:t>年</w:t>
      </w:r>
      <w:r w:rsidR="009F41C8">
        <w:rPr>
          <w:rFonts w:eastAsia="仿宋_GB2312" w:hint="eastAsia"/>
          <w:color w:val="000000"/>
          <w:kern w:val="0"/>
          <w:sz w:val="24"/>
          <w:szCs w:val="24"/>
        </w:rPr>
        <w:t>12</w:t>
      </w:r>
      <w:r w:rsidR="009F41C8">
        <w:rPr>
          <w:rFonts w:eastAsia="仿宋_GB2312" w:hint="eastAsia"/>
          <w:color w:val="000000"/>
          <w:kern w:val="0"/>
          <w:sz w:val="24"/>
          <w:szCs w:val="24"/>
        </w:rPr>
        <w:t>月）</w:t>
      </w:r>
      <w:r w:rsidR="009F41C8">
        <w:rPr>
          <w:rFonts w:eastAsia="仿宋_GB2312"/>
          <w:color w:val="000000"/>
          <w:kern w:val="0"/>
          <w:sz w:val="24"/>
          <w:szCs w:val="24"/>
        </w:rPr>
        <w:t>，</w:t>
      </w:r>
      <w:r w:rsidR="00FC705E">
        <w:rPr>
          <w:rFonts w:eastAsia="仿宋_GB2312" w:hint="eastAsia"/>
          <w:color w:val="000000"/>
          <w:kern w:val="0"/>
          <w:sz w:val="24"/>
          <w:szCs w:val="24"/>
        </w:rPr>
        <w:t>合作</w:t>
      </w:r>
      <w:r w:rsidR="00FC705E">
        <w:rPr>
          <w:rFonts w:eastAsia="仿宋_GB2312"/>
          <w:color w:val="000000"/>
          <w:kern w:val="0"/>
          <w:sz w:val="24"/>
          <w:szCs w:val="24"/>
        </w:rPr>
        <w:t>方式为</w:t>
      </w:r>
      <w:r w:rsidR="00FC705E">
        <w:rPr>
          <w:rFonts w:eastAsia="仿宋_GB2312" w:hint="eastAsia"/>
          <w:color w:val="000000"/>
          <w:kern w:val="0"/>
          <w:sz w:val="24"/>
          <w:szCs w:val="24"/>
        </w:rPr>
        <w:t>共同</w:t>
      </w:r>
      <w:r w:rsidR="00FC705E">
        <w:rPr>
          <w:rFonts w:eastAsia="仿宋_GB2312"/>
          <w:color w:val="000000"/>
          <w:kern w:val="0"/>
          <w:sz w:val="24"/>
          <w:szCs w:val="24"/>
        </w:rPr>
        <w:t>立项，</w:t>
      </w:r>
      <w:r w:rsidR="003E66EE">
        <w:rPr>
          <w:rFonts w:eastAsia="仿宋_GB2312" w:hint="eastAsia"/>
          <w:color w:val="000000"/>
          <w:kern w:val="0"/>
          <w:sz w:val="24"/>
          <w:szCs w:val="24"/>
        </w:rPr>
        <w:t>共同</w:t>
      </w:r>
      <w:r w:rsidR="003E66EE">
        <w:rPr>
          <w:rFonts w:eastAsia="仿宋_GB2312"/>
          <w:color w:val="000000"/>
          <w:kern w:val="0"/>
          <w:sz w:val="24"/>
          <w:szCs w:val="24"/>
        </w:rPr>
        <w:t>研究，共享</w:t>
      </w:r>
      <w:r w:rsidR="003E66EE">
        <w:rPr>
          <w:rFonts w:eastAsia="仿宋_GB2312" w:hint="eastAsia"/>
          <w:color w:val="000000"/>
          <w:kern w:val="0"/>
          <w:sz w:val="24"/>
          <w:szCs w:val="24"/>
        </w:rPr>
        <w:t>部分知识</w:t>
      </w:r>
      <w:r w:rsidR="00FC705E">
        <w:rPr>
          <w:rFonts w:eastAsia="仿宋_GB2312" w:hint="eastAsia"/>
          <w:color w:val="000000"/>
          <w:kern w:val="0"/>
          <w:sz w:val="24"/>
          <w:szCs w:val="24"/>
        </w:rPr>
        <w:t>产权</w:t>
      </w:r>
      <w:r w:rsidR="003E66EE">
        <w:rPr>
          <w:rFonts w:eastAsia="仿宋_GB2312"/>
          <w:color w:val="000000"/>
          <w:kern w:val="0"/>
          <w:sz w:val="24"/>
          <w:szCs w:val="24"/>
        </w:rPr>
        <w:t>及成果</w:t>
      </w:r>
      <w:r w:rsidR="003E66EE">
        <w:rPr>
          <w:rFonts w:eastAsia="仿宋_GB2312" w:hint="eastAsia"/>
          <w:color w:val="000000"/>
          <w:kern w:val="0"/>
          <w:sz w:val="24"/>
          <w:szCs w:val="24"/>
        </w:rPr>
        <w:t>。</w:t>
      </w:r>
      <w:r w:rsidR="003E66EE" w:rsidRPr="00DC3812">
        <w:rPr>
          <w:rFonts w:eastAsia="仿宋_GB2312"/>
          <w:color w:val="000000"/>
          <w:kern w:val="0"/>
          <w:sz w:val="24"/>
          <w:szCs w:val="24"/>
        </w:rPr>
        <w:t>中国电力工程顾问集团西南电力设计院</w:t>
      </w:r>
      <w:r w:rsidR="003E66EE">
        <w:rPr>
          <w:rFonts w:eastAsia="仿宋_GB2312" w:hint="eastAsia"/>
          <w:color w:val="000000"/>
          <w:kern w:val="0"/>
          <w:sz w:val="24"/>
          <w:szCs w:val="24"/>
        </w:rPr>
        <w:t>项目完成</w:t>
      </w:r>
      <w:r w:rsidR="003E66EE">
        <w:rPr>
          <w:rFonts w:eastAsia="仿宋_GB2312"/>
          <w:color w:val="000000"/>
          <w:kern w:val="0"/>
          <w:sz w:val="24"/>
          <w:szCs w:val="24"/>
        </w:rPr>
        <w:t>人为</w:t>
      </w:r>
      <w:r w:rsidR="005D4741">
        <w:rPr>
          <w:rFonts w:eastAsia="仿宋_GB2312"/>
          <w:color w:val="000000"/>
          <w:kern w:val="0"/>
          <w:sz w:val="24"/>
          <w:szCs w:val="24"/>
        </w:rPr>
        <w:t>邹家勇</w:t>
      </w:r>
      <w:r w:rsidR="005D4741">
        <w:rPr>
          <w:rFonts w:eastAsia="仿宋_GB2312" w:hint="eastAsia"/>
          <w:color w:val="000000"/>
          <w:kern w:val="0"/>
          <w:sz w:val="24"/>
          <w:szCs w:val="24"/>
        </w:rPr>
        <w:t>、</w:t>
      </w:r>
      <w:r w:rsidR="003E66EE">
        <w:rPr>
          <w:rFonts w:eastAsia="仿宋_GB2312" w:hint="eastAsia"/>
          <w:color w:val="000000"/>
          <w:kern w:val="0"/>
          <w:sz w:val="24"/>
          <w:szCs w:val="24"/>
        </w:rPr>
        <w:t>葛明</w:t>
      </w:r>
      <w:r w:rsidR="003E66EE">
        <w:rPr>
          <w:rFonts w:eastAsia="仿宋_GB2312"/>
          <w:color w:val="000000"/>
          <w:kern w:val="0"/>
          <w:sz w:val="24"/>
          <w:szCs w:val="24"/>
        </w:rPr>
        <w:t>、</w:t>
      </w:r>
      <w:r w:rsidR="003E66EE">
        <w:rPr>
          <w:rFonts w:eastAsia="仿宋_GB2312" w:hint="eastAsia"/>
          <w:color w:val="000000"/>
          <w:kern w:val="0"/>
          <w:sz w:val="24"/>
          <w:szCs w:val="24"/>
        </w:rPr>
        <w:t>黄晓明</w:t>
      </w:r>
      <w:r w:rsidR="003E66EE">
        <w:rPr>
          <w:rFonts w:eastAsia="仿宋_GB2312"/>
          <w:color w:val="000000"/>
          <w:kern w:val="0"/>
          <w:sz w:val="24"/>
          <w:szCs w:val="24"/>
        </w:rPr>
        <w:t>、</w:t>
      </w:r>
      <w:r w:rsidR="003E66EE">
        <w:rPr>
          <w:rFonts w:eastAsia="仿宋_GB2312" w:hint="eastAsia"/>
          <w:color w:val="000000"/>
          <w:kern w:val="0"/>
          <w:sz w:val="24"/>
          <w:szCs w:val="24"/>
        </w:rPr>
        <w:t>王</w:t>
      </w:r>
      <w:r w:rsidR="003E66EE">
        <w:rPr>
          <w:rFonts w:eastAsia="仿宋_GB2312"/>
          <w:color w:val="000000"/>
          <w:kern w:val="0"/>
          <w:sz w:val="24"/>
          <w:szCs w:val="24"/>
        </w:rPr>
        <w:t>代荣、</w:t>
      </w:r>
      <w:r w:rsidR="006A7497">
        <w:rPr>
          <w:rFonts w:eastAsia="仿宋_GB2312" w:hint="eastAsia"/>
          <w:color w:val="000000"/>
          <w:kern w:val="0"/>
          <w:sz w:val="24"/>
          <w:szCs w:val="24"/>
        </w:rPr>
        <w:t>吴</w:t>
      </w:r>
      <w:r w:rsidR="006A7497">
        <w:rPr>
          <w:rFonts w:eastAsia="仿宋_GB2312"/>
          <w:color w:val="000000"/>
          <w:kern w:val="0"/>
          <w:sz w:val="24"/>
          <w:szCs w:val="24"/>
        </w:rPr>
        <w:t>怡敏</w:t>
      </w:r>
      <w:r w:rsidR="005D4741">
        <w:rPr>
          <w:rFonts w:eastAsia="仿宋_GB2312" w:hint="eastAsia"/>
          <w:color w:val="000000"/>
          <w:kern w:val="0"/>
          <w:sz w:val="24"/>
          <w:szCs w:val="24"/>
        </w:rPr>
        <w:t>、</w:t>
      </w:r>
      <w:r w:rsidR="005D4741">
        <w:rPr>
          <w:rFonts w:eastAsia="仿宋_GB2312"/>
          <w:color w:val="000000"/>
          <w:kern w:val="0"/>
          <w:sz w:val="24"/>
          <w:szCs w:val="24"/>
        </w:rPr>
        <w:t>周炜明、余波</w:t>
      </w:r>
      <w:r w:rsidR="00924792">
        <w:rPr>
          <w:rFonts w:eastAsia="仿宋_GB2312" w:hint="eastAsia"/>
          <w:color w:val="000000"/>
          <w:kern w:val="0"/>
          <w:sz w:val="24"/>
          <w:szCs w:val="24"/>
        </w:rPr>
        <w:t>、</w:t>
      </w:r>
      <w:r w:rsidR="00924792">
        <w:rPr>
          <w:rFonts w:eastAsia="仿宋_GB2312"/>
          <w:color w:val="000000"/>
          <w:kern w:val="0"/>
          <w:sz w:val="24"/>
          <w:szCs w:val="24"/>
        </w:rPr>
        <w:t>胡晓</w:t>
      </w:r>
      <w:r w:rsidR="006A7497">
        <w:rPr>
          <w:rFonts w:eastAsia="仿宋_GB2312" w:hint="eastAsia"/>
          <w:color w:val="000000"/>
          <w:kern w:val="0"/>
          <w:sz w:val="24"/>
          <w:szCs w:val="24"/>
        </w:rPr>
        <w:t>，</w:t>
      </w:r>
      <w:r w:rsidR="003E66EE">
        <w:rPr>
          <w:rFonts w:eastAsia="仿宋_GB2312"/>
          <w:color w:val="000000"/>
          <w:kern w:val="0"/>
          <w:sz w:val="24"/>
          <w:szCs w:val="24"/>
        </w:rPr>
        <w:t>清华大学</w:t>
      </w:r>
      <w:r w:rsidR="003E66EE">
        <w:rPr>
          <w:rFonts w:eastAsia="仿宋_GB2312" w:hint="eastAsia"/>
          <w:color w:val="000000"/>
          <w:kern w:val="0"/>
          <w:sz w:val="24"/>
          <w:szCs w:val="24"/>
        </w:rPr>
        <w:t>主要</w:t>
      </w:r>
      <w:r w:rsidR="003E66EE">
        <w:rPr>
          <w:rFonts w:eastAsia="仿宋_GB2312"/>
          <w:color w:val="000000"/>
          <w:kern w:val="0"/>
          <w:sz w:val="24"/>
          <w:szCs w:val="24"/>
        </w:rPr>
        <w:t>项目完成人为</w:t>
      </w:r>
      <w:r w:rsidR="0087032A">
        <w:rPr>
          <w:rFonts w:eastAsia="仿宋_GB2312" w:hint="eastAsia"/>
          <w:color w:val="000000"/>
          <w:kern w:val="0"/>
          <w:sz w:val="24"/>
          <w:szCs w:val="24"/>
        </w:rPr>
        <w:t>张波</w:t>
      </w:r>
      <w:r w:rsidR="0087032A">
        <w:rPr>
          <w:rFonts w:eastAsia="仿宋_GB2312"/>
          <w:color w:val="000000"/>
          <w:kern w:val="0"/>
          <w:sz w:val="24"/>
          <w:szCs w:val="24"/>
        </w:rPr>
        <w:t>、庄池杰。</w:t>
      </w:r>
      <w:r w:rsidR="00216DC0">
        <w:rPr>
          <w:rFonts w:eastAsia="仿宋_GB2312" w:hint="eastAsia"/>
          <w:color w:val="000000"/>
          <w:kern w:val="0"/>
          <w:sz w:val="24"/>
          <w:szCs w:val="24"/>
        </w:rPr>
        <w:t>邹</w:t>
      </w:r>
      <w:r w:rsidR="00216DC0">
        <w:rPr>
          <w:rFonts w:eastAsia="仿宋_GB2312"/>
          <w:color w:val="000000"/>
          <w:kern w:val="0"/>
          <w:sz w:val="24"/>
          <w:szCs w:val="24"/>
        </w:rPr>
        <w:t>家勇、葛明</w:t>
      </w:r>
      <w:r w:rsidR="006A7497">
        <w:rPr>
          <w:rFonts w:eastAsia="仿宋_GB2312" w:hint="eastAsia"/>
          <w:color w:val="000000"/>
          <w:kern w:val="0"/>
          <w:sz w:val="24"/>
          <w:szCs w:val="24"/>
        </w:rPr>
        <w:t>、</w:t>
      </w:r>
      <w:r w:rsidR="006A7497">
        <w:rPr>
          <w:rFonts w:eastAsia="仿宋_GB2312"/>
          <w:color w:val="000000"/>
          <w:kern w:val="0"/>
          <w:sz w:val="24"/>
          <w:szCs w:val="24"/>
        </w:rPr>
        <w:t>吴怡敏、余波</w:t>
      </w:r>
      <w:r w:rsidR="00216DC0">
        <w:rPr>
          <w:rFonts w:eastAsia="仿宋_GB2312" w:hint="eastAsia"/>
          <w:color w:val="000000"/>
          <w:kern w:val="0"/>
          <w:sz w:val="24"/>
          <w:szCs w:val="24"/>
        </w:rPr>
        <w:t>完成</w:t>
      </w:r>
      <w:r w:rsidR="00216DC0">
        <w:rPr>
          <w:rFonts w:eastAsia="仿宋_GB2312"/>
          <w:color w:val="000000"/>
          <w:kern w:val="0"/>
          <w:sz w:val="24"/>
          <w:szCs w:val="24"/>
        </w:rPr>
        <w:t>了</w:t>
      </w:r>
      <w:r w:rsidR="00216DC0">
        <w:rPr>
          <w:rFonts w:eastAsia="仿宋_GB2312" w:hint="eastAsia"/>
          <w:color w:val="000000"/>
          <w:kern w:val="0"/>
          <w:sz w:val="24"/>
          <w:szCs w:val="24"/>
        </w:rPr>
        <w:t>“特高压</w:t>
      </w:r>
      <w:r w:rsidR="00216DC0">
        <w:rPr>
          <w:rFonts w:eastAsia="仿宋_GB2312"/>
          <w:color w:val="000000"/>
          <w:kern w:val="0"/>
          <w:sz w:val="24"/>
          <w:szCs w:val="24"/>
        </w:rPr>
        <w:t>变电站</w:t>
      </w:r>
      <w:r w:rsidR="00216DC0">
        <w:rPr>
          <w:rFonts w:eastAsia="仿宋_GB2312" w:hint="eastAsia"/>
          <w:color w:val="000000"/>
          <w:kern w:val="0"/>
          <w:sz w:val="24"/>
          <w:szCs w:val="24"/>
        </w:rPr>
        <w:t>短路</w:t>
      </w:r>
      <w:r w:rsidR="00216DC0">
        <w:rPr>
          <w:rFonts w:eastAsia="仿宋_GB2312"/>
          <w:color w:val="000000"/>
          <w:kern w:val="0"/>
          <w:sz w:val="24"/>
          <w:szCs w:val="24"/>
        </w:rPr>
        <w:t>电流直流分量对接地系统设计影响</w:t>
      </w:r>
      <w:r w:rsidR="00216DC0">
        <w:rPr>
          <w:rFonts w:eastAsia="仿宋_GB2312" w:hint="eastAsia"/>
          <w:color w:val="000000"/>
          <w:kern w:val="0"/>
          <w:sz w:val="24"/>
          <w:szCs w:val="24"/>
        </w:rPr>
        <w:t>”</w:t>
      </w:r>
      <w:r w:rsidR="00CE59D3">
        <w:rPr>
          <w:rFonts w:eastAsia="仿宋_GB2312" w:hint="eastAsia"/>
          <w:color w:val="000000"/>
          <w:kern w:val="0"/>
          <w:sz w:val="24"/>
          <w:szCs w:val="24"/>
        </w:rPr>
        <w:t>、</w:t>
      </w:r>
      <w:r w:rsidR="006A7497">
        <w:rPr>
          <w:rFonts w:eastAsia="仿宋_GB2312" w:hint="eastAsia"/>
          <w:color w:val="000000"/>
          <w:kern w:val="0"/>
          <w:sz w:val="24"/>
          <w:szCs w:val="24"/>
        </w:rPr>
        <w:t>特高压</w:t>
      </w:r>
      <w:r w:rsidR="006A7497">
        <w:rPr>
          <w:rFonts w:eastAsia="仿宋_GB2312"/>
          <w:color w:val="000000"/>
          <w:kern w:val="0"/>
          <w:sz w:val="24"/>
          <w:szCs w:val="24"/>
        </w:rPr>
        <w:t>站接地降阻技术</w:t>
      </w:r>
      <w:r w:rsidR="002C4833">
        <w:rPr>
          <w:rFonts w:eastAsia="仿宋_GB2312" w:hint="eastAsia"/>
          <w:color w:val="000000"/>
          <w:kern w:val="0"/>
          <w:sz w:val="24"/>
          <w:szCs w:val="24"/>
        </w:rPr>
        <w:t>、增大</w:t>
      </w:r>
      <w:r w:rsidR="002C4833">
        <w:rPr>
          <w:rFonts w:eastAsia="仿宋_GB2312"/>
          <w:color w:val="000000"/>
          <w:kern w:val="0"/>
          <w:sz w:val="24"/>
          <w:szCs w:val="24"/>
        </w:rPr>
        <w:t>避雷器</w:t>
      </w:r>
      <w:r w:rsidR="002C4833">
        <w:rPr>
          <w:rFonts w:eastAsia="仿宋_GB2312" w:hint="eastAsia"/>
          <w:color w:val="000000"/>
          <w:kern w:val="0"/>
          <w:sz w:val="24"/>
          <w:szCs w:val="24"/>
        </w:rPr>
        <w:t>耐爆能量以提高</w:t>
      </w:r>
      <w:r w:rsidR="002C4833">
        <w:rPr>
          <w:rFonts w:eastAsia="仿宋_GB2312"/>
          <w:color w:val="000000"/>
          <w:kern w:val="0"/>
          <w:sz w:val="24"/>
          <w:szCs w:val="24"/>
        </w:rPr>
        <w:t>接地电阻限</w:t>
      </w:r>
      <w:r w:rsidR="002C4833">
        <w:rPr>
          <w:rFonts w:eastAsia="仿宋_GB2312" w:hint="eastAsia"/>
          <w:color w:val="000000"/>
          <w:kern w:val="0"/>
          <w:sz w:val="24"/>
          <w:szCs w:val="24"/>
        </w:rPr>
        <w:t>值</w:t>
      </w:r>
      <w:r w:rsidR="00CE59D3">
        <w:rPr>
          <w:rFonts w:eastAsia="仿宋_GB2312" w:hint="eastAsia"/>
          <w:color w:val="000000"/>
          <w:kern w:val="0"/>
          <w:sz w:val="24"/>
          <w:szCs w:val="24"/>
        </w:rPr>
        <w:t>等</w:t>
      </w:r>
      <w:r w:rsidR="00CE59D3">
        <w:rPr>
          <w:rFonts w:eastAsia="仿宋_GB2312"/>
          <w:color w:val="000000"/>
          <w:kern w:val="0"/>
          <w:sz w:val="24"/>
          <w:szCs w:val="24"/>
        </w:rPr>
        <w:t>关键技术创新的</w:t>
      </w:r>
      <w:r w:rsidR="00CE59D3">
        <w:rPr>
          <w:rFonts w:eastAsia="仿宋_GB2312" w:hint="eastAsia"/>
          <w:color w:val="000000"/>
          <w:kern w:val="0"/>
          <w:sz w:val="24"/>
          <w:szCs w:val="24"/>
        </w:rPr>
        <w:t>机理</w:t>
      </w:r>
      <w:r w:rsidR="00CE59D3">
        <w:rPr>
          <w:rFonts w:eastAsia="仿宋_GB2312"/>
          <w:color w:val="000000"/>
          <w:kern w:val="0"/>
          <w:sz w:val="24"/>
          <w:szCs w:val="24"/>
        </w:rPr>
        <w:t>分析及</w:t>
      </w:r>
      <w:r w:rsidR="00CE59D3">
        <w:rPr>
          <w:rFonts w:eastAsia="仿宋_GB2312" w:hint="eastAsia"/>
          <w:color w:val="000000"/>
          <w:kern w:val="0"/>
          <w:sz w:val="24"/>
          <w:szCs w:val="24"/>
        </w:rPr>
        <w:t>仿真</w:t>
      </w:r>
      <w:r w:rsidR="00CE59D3">
        <w:rPr>
          <w:rFonts w:eastAsia="仿宋_GB2312"/>
          <w:color w:val="000000"/>
          <w:kern w:val="0"/>
          <w:sz w:val="24"/>
          <w:szCs w:val="24"/>
        </w:rPr>
        <w:t>计算，黄晓明、王代荣完成了</w:t>
      </w:r>
      <w:r w:rsidR="00CE59D3">
        <w:rPr>
          <w:rFonts w:eastAsia="仿宋_GB2312" w:hint="eastAsia"/>
          <w:color w:val="000000"/>
          <w:kern w:val="0"/>
          <w:sz w:val="24"/>
          <w:szCs w:val="24"/>
        </w:rPr>
        <w:t>“爆破降阻</w:t>
      </w:r>
      <w:r w:rsidR="00CE59D3">
        <w:rPr>
          <w:rFonts w:eastAsia="仿宋_GB2312"/>
          <w:color w:val="000000"/>
          <w:kern w:val="0"/>
          <w:sz w:val="24"/>
          <w:szCs w:val="24"/>
        </w:rPr>
        <w:t>工程实施</w:t>
      </w:r>
      <w:r w:rsidR="00CE59D3">
        <w:rPr>
          <w:rFonts w:eastAsia="仿宋_GB2312" w:hint="eastAsia"/>
          <w:color w:val="000000"/>
          <w:kern w:val="0"/>
          <w:sz w:val="24"/>
          <w:szCs w:val="24"/>
        </w:rPr>
        <w:t>”等工程实施组织及技术</w:t>
      </w:r>
      <w:r w:rsidR="00CE59D3">
        <w:rPr>
          <w:rFonts w:eastAsia="仿宋_GB2312"/>
          <w:color w:val="000000"/>
          <w:kern w:val="0"/>
          <w:sz w:val="24"/>
          <w:szCs w:val="24"/>
        </w:rPr>
        <w:t>应用。张波</w:t>
      </w:r>
      <w:r w:rsidR="00CE59D3">
        <w:rPr>
          <w:rFonts w:eastAsia="仿宋_GB2312" w:hint="eastAsia"/>
          <w:color w:val="000000"/>
          <w:kern w:val="0"/>
          <w:sz w:val="24"/>
          <w:szCs w:val="24"/>
        </w:rPr>
        <w:t>、</w:t>
      </w:r>
      <w:r w:rsidR="00CE59D3">
        <w:rPr>
          <w:rFonts w:eastAsia="仿宋_GB2312"/>
          <w:color w:val="000000"/>
          <w:kern w:val="0"/>
          <w:sz w:val="24"/>
          <w:szCs w:val="24"/>
        </w:rPr>
        <w:t>庄池杰完成了</w:t>
      </w:r>
      <w:r w:rsidR="00CE59D3">
        <w:rPr>
          <w:rFonts w:eastAsia="仿宋_GB2312" w:hint="eastAsia"/>
          <w:color w:val="000000"/>
          <w:kern w:val="0"/>
          <w:sz w:val="24"/>
          <w:szCs w:val="24"/>
        </w:rPr>
        <w:t>“特高压</w:t>
      </w:r>
      <w:r w:rsidR="00CE59D3">
        <w:rPr>
          <w:rFonts w:eastAsia="仿宋_GB2312"/>
          <w:color w:val="000000"/>
          <w:kern w:val="0"/>
          <w:sz w:val="24"/>
          <w:szCs w:val="24"/>
        </w:rPr>
        <w:t>变电站</w:t>
      </w:r>
      <w:r w:rsidR="00CE59D3">
        <w:rPr>
          <w:rFonts w:eastAsia="仿宋_GB2312" w:hint="eastAsia"/>
          <w:color w:val="000000"/>
          <w:kern w:val="0"/>
          <w:sz w:val="24"/>
          <w:szCs w:val="24"/>
        </w:rPr>
        <w:t>短路</w:t>
      </w:r>
      <w:r w:rsidR="00CE59D3">
        <w:rPr>
          <w:rFonts w:eastAsia="仿宋_GB2312"/>
          <w:color w:val="000000"/>
          <w:kern w:val="0"/>
          <w:sz w:val="24"/>
          <w:szCs w:val="24"/>
        </w:rPr>
        <w:t>分流系数计算</w:t>
      </w:r>
      <w:r w:rsidR="00CE59D3">
        <w:rPr>
          <w:rFonts w:eastAsia="仿宋_GB2312" w:hint="eastAsia"/>
          <w:color w:val="000000"/>
          <w:kern w:val="0"/>
          <w:sz w:val="24"/>
          <w:szCs w:val="24"/>
        </w:rPr>
        <w:t>”、“变电站</w:t>
      </w:r>
      <w:r w:rsidR="00CE59D3">
        <w:rPr>
          <w:rFonts w:eastAsia="仿宋_GB2312"/>
          <w:color w:val="000000"/>
          <w:kern w:val="0"/>
          <w:sz w:val="24"/>
          <w:szCs w:val="24"/>
        </w:rPr>
        <w:t>低压避雷器反击理论研究</w:t>
      </w:r>
      <w:r w:rsidR="00CE59D3">
        <w:rPr>
          <w:rFonts w:eastAsia="仿宋_GB2312" w:hint="eastAsia"/>
          <w:color w:val="000000"/>
          <w:kern w:val="0"/>
          <w:sz w:val="24"/>
          <w:szCs w:val="24"/>
        </w:rPr>
        <w:t>”等</w:t>
      </w:r>
      <w:r w:rsidR="00CE59D3">
        <w:rPr>
          <w:rFonts w:eastAsia="仿宋_GB2312"/>
          <w:color w:val="000000"/>
          <w:kern w:val="0"/>
          <w:sz w:val="24"/>
          <w:szCs w:val="24"/>
        </w:rPr>
        <w:t>重要技术创新理论研究及仿真计算</w:t>
      </w:r>
      <w:r w:rsidR="006A7497">
        <w:rPr>
          <w:rFonts w:eastAsia="仿宋_GB2312" w:hint="eastAsia"/>
          <w:color w:val="000000"/>
          <w:kern w:val="0"/>
          <w:sz w:val="24"/>
          <w:szCs w:val="24"/>
        </w:rPr>
        <w:t>，周炜</w:t>
      </w:r>
      <w:r w:rsidR="006A7497">
        <w:rPr>
          <w:rFonts w:eastAsia="仿宋_GB2312"/>
          <w:color w:val="000000"/>
          <w:kern w:val="0"/>
          <w:sz w:val="24"/>
          <w:szCs w:val="24"/>
        </w:rPr>
        <w:t>明</w:t>
      </w:r>
      <w:r w:rsidR="009D5DC8">
        <w:rPr>
          <w:rFonts w:eastAsia="仿宋_GB2312" w:hint="eastAsia"/>
          <w:color w:val="000000"/>
          <w:kern w:val="0"/>
          <w:sz w:val="24"/>
          <w:szCs w:val="24"/>
        </w:rPr>
        <w:t>参与</w:t>
      </w:r>
      <w:r w:rsidR="009D5DC8">
        <w:rPr>
          <w:rFonts w:eastAsia="仿宋_GB2312"/>
          <w:color w:val="000000"/>
          <w:kern w:val="0"/>
          <w:sz w:val="24"/>
          <w:szCs w:val="24"/>
        </w:rPr>
        <w:t>了部分技术</w:t>
      </w:r>
      <w:r w:rsidR="009D5DC8">
        <w:rPr>
          <w:rFonts w:eastAsia="仿宋_GB2312" w:hint="eastAsia"/>
          <w:color w:val="000000"/>
          <w:kern w:val="0"/>
          <w:sz w:val="24"/>
          <w:szCs w:val="24"/>
        </w:rPr>
        <w:t>创新</w:t>
      </w:r>
      <w:r w:rsidR="009D5DC8">
        <w:rPr>
          <w:rFonts w:eastAsia="仿宋_GB2312"/>
          <w:color w:val="000000"/>
          <w:kern w:val="0"/>
          <w:sz w:val="24"/>
          <w:szCs w:val="24"/>
        </w:rPr>
        <w:t>成果的仿真</w:t>
      </w:r>
      <w:r w:rsidR="009D5DC8">
        <w:rPr>
          <w:rFonts w:eastAsia="仿宋_GB2312" w:hint="eastAsia"/>
          <w:color w:val="000000"/>
          <w:kern w:val="0"/>
          <w:sz w:val="24"/>
          <w:szCs w:val="24"/>
        </w:rPr>
        <w:t>计算</w:t>
      </w:r>
      <w:r w:rsidR="009D5DC8">
        <w:rPr>
          <w:rFonts w:eastAsia="仿宋_GB2312"/>
          <w:color w:val="000000"/>
          <w:kern w:val="0"/>
          <w:sz w:val="24"/>
          <w:szCs w:val="24"/>
        </w:rPr>
        <w:t>，</w:t>
      </w:r>
      <w:r w:rsidR="009D5DC8">
        <w:rPr>
          <w:rFonts w:eastAsia="仿宋_GB2312" w:hint="eastAsia"/>
          <w:color w:val="000000"/>
          <w:kern w:val="0"/>
          <w:sz w:val="24"/>
          <w:szCs w:val="24"/>
        </w:rPr>
        <w:t>并</w:t>
      </w:r>
      <w:r w:rsidR="009D5DC8">
        <w:rPr>
          <w:rFonts w:eastAsia="仿宋_GB2312"/>
          <w:color w:val="000000"/>
          <w:kern w:val="0"/>
          <w:sz w:val="24"/>
          <w:szCs w:val="24"/>
        </w:rPr>
        <w:t>编制了</w:t>
      </w:r>
      <w:r w:rsidR="009D5DC8">
        <w:rPr>
          <w:rFonts w:eastAsia="仿宋_GB2312" w:hint="eastAsia"/>
          <w:color w:val="000000"/>
          <w:kern w:val="0"/>
          <w:sz w:val="24"/>
          <w:szCs w:val="24"/>
        </w:rPr>
        <w:t>部分</w:t>
      </w:r>
      <w:r w:rsidR="009D5DC8">
        <w:rPr>
          <w:rFonts w:eastAsia="仿宋_GB2312"/>
          <w:color w:val="000000"/>
          <w:kern w:val="0"/>
          <w:sz w:val="24"/>
          <w:szCs w:val="24"/>
        </w:rPr>
        <w:t>技术报告</w:t>
      </w:r>
      <w:r w:rsidR="006A7497">
        <w:rPr>
          <w:rFonts w:eastAsia="仿宋_GB2312" w:hint="eastAsia"/>
          <w:color w:val="000000"/>
          <w:kern w:val="0"/>
          <w:sz w:val="24"/>
          <w:szCs w:val="24"/>
        </w:rPr>
        <w:t>，</w:t>
      </w:r>
      <w:r w:rsidR="006A7497">
        <w:rPr>
          <w:rFonts w:eastAsia="仿宋_GB2312"/>
          <w:color w:val="000000"/>
          <w:kern w:val="0"/>
          <w:sz w:val="24"/>
          <w:szCs w:val="24"/>
        </w:rPr>
        <w:t>余</w:t>
      </w:r>
      <w:r w:rsidR="006A7497">
        <w:rPr>
          <w:rFonts w:eastAsia="仿宋_GB2312" w:hint="eastAsia"/>
          <w:color w:val="000000"/>
          <w:kern w:val="0"/>
          <w:sz w:val="24"/>
          <w:szCs w:val="24"/>
        </w:rPr>
        <w:t>波</w:t>
      </w:r>
      <w:r w:rsidR="006A7497">
        <w:rPr>
          <w:rFonts w:eastAsia="仿宋_GB2312"/>
          <w:color w:val="000000"/>
          <w:kern w:val="0"/>
          <w:sz w:val="24"/>
          <w:szCs w:val="24"/>
        </w:rPr>
        <w:t>，胡晓</w:t>
      </w:r>
      <w:r w:rsidR="00B72015">
        <w:rPr>
          <w:rFonts w:eastAsia="仿宋_GB2312" w:hint="eastAsia"/>
          <w:color w:val="000000"/>
          <w:kern w:val="0"/>
          <w:sz w:val="24"/>
          <w:szCs w:val="24"/>
        </w:rPr>
        <w:t>审核</w:t>
      </w:r>
      <w:r w:rsidR="00B72015">
        <w:rPr>
          <w:rFonts w:eastAsia="仿宋_GB2312"/>
          <w:color w:val="000000"/>
          <w:kern w:val="0"/>
          <w:sz w:val="24"/>
          <w:szCs w:val="24"/>
        </w:rPr>
        <w:t>了技术报告。</w:t>
      </w:r>
      <w:bookmarkStart w:id="0" w:name="_GoBack"/>
      <w:bookmarkEnd w:id="0"/>
    </w:p>
    <w:sectPr w:rsidR="00367E39" w:rsidRPr="00DC3812" w:rsidSect="009109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FF" w:rsidRDefault="003460FF" w:rsidP="00FA07FF">
      <w:r>
        <w:separator/>
      </w:r>
    </w:p>
  </w:endnote>
  <w:endnote w:type="continuationSeparator" w:id="0">
    <w:p w:rsidR="003460FF" w:rsidRDefault="003460FF" w:rsidP="00FA0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FF" w:rsidRDefault="003460FF" w:rsidP="00FA07FF">
      <w:r>
        <w:separator/>
      </w:r>
    </w:p>
  </w:footnote>
  <w:footnote w:type="continuationSeparator" w:id="0">
    <w:p w:rsidR="003460FF" w:rsidRDefault="003460FF" w:rsidP="00FA0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79C"/>
    <w:multiLevelType w:val="hybridMultilevel"/>
    <w:tmpl w:val="418E53F8"/>
    <w:lvl w:ilvl="0" w:tplc="AB7C1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DA667B"/>
    <w:multiLevelType w:val="hybridMultilevel"/>
    <w:tmpl w:val="A8703D50"/>
    <w:lvl w:ilvl="0" w:tplc="6E68038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294FA6"/>
    <w:multiLevelType w:val="hybridMultilevel"/>
    <w:tmpl w:val="D5B066C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7F60B1"/>
    <w:multiLevelType w:val="hybridMultilevel"/>
    <w:tmpl w:val="904C44E6"/>
    <w:lvl w:ilvl="0" w:tplc="7C78A2C0">
      <w:start w:val="2"/>
      <w:numFmt w:val="japaneseCounting"/>
      <w:lvlText w:val="%1、"/>
      <w:lvlJc w:val="left"/>
      <w:pPr>
        <w:ind w:left="1146"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8FA192A"/>
    <w:multiLevelType w:val="hybridMultilevel"/>
    <w:tmpl w:val="000AC3DE"/>
    <w:lvl w:ilvl="0" w:tplc="44FC025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ACC"/>
    <w:rsid w:val="0000047E"/>
    <w:rsid w:val="00041EFA"/>
    <w:rsid w:val="00056BAC"/>
    <w:rsid w:val="000639DC"/>
    <w:rsid w:val="000923A2"/>
    <w:rsid w:val="00093043"/>
    <w:rsid w:val="000A2023"/>
    <w:rsid w:val="000A3FFB"/>
    <w:rsid w:val="000B19A4"/>
    <w:rsid w:val="000D6ACC"/>
    <w:rsid w:val="000E4256"/>
    <w:rsid w:val="000E5289"/>
    <w:rsid w:val="000E5441"/>
    <w:rsid w:val="00126C80"/>
    <w:rsid w:val="00131AF0"/>
    <w:rsid w:val="0016218A"/>
    <w:rsid w:val="001708C1"/>
    <w:rsid w:val="001A0C15"/>
    <w:rsid w:val="001B2F13"/>
    <w:rsid w:val="001C59F4"/>
    <w:rsid w:val="001D13A5"/>
    <w:rsid w:val="00216DC0"/>
    <w:rsid w:val="00235672"/>
    <w:rsid w:val="002519AB"/>
    <w:rsid w:val="0025473E"/>
    <w:rsid w:val="00254B9F"/>
    <w:rsid w:val="00282D9D"/>
    <w:rsid w:val="002C4833"/>
    <w:rsid w:val="002E2607"/>
    <w:rsid w:val="002F4803"/>
    <w:rsid w:val="00302C18"/>
    <w:rsid w:val="003061A3"/>
    <w:rsid w:val="00324965"/>
    <w:rsid w:val="003264DB"/>
    <w:rsid w:val="003268E3"/>
    <w:rsid w:val="003313C6"/>
    <w:rsid w:val="00342707"/>
    <w:rsid w:val="003460FF"/>
    <w:rsid w:val="00347A90"/>
    <w:rsid w:val="00367B54"/>
    <w:rsid w:val="00367E39"/>
    <w:rsid w:val="0038249E"/>
    <w:rsid w:val="0038436A"/>
    <w:rsid w:val="00385725"/>
    <w:rsid w:val="003928E3"/>
    <w:rsid w:val="00394C03"/>
    <w:rsid w:val="003A0796"/>
    <w:rsid w:val="003A0FC9"/>
    <w:rsid w:val="003A445A"/>
    <w:rsid w:val="003B1321"/>
    <w:rsid w:val="003C4F36"/>
    <w:rsid w:val="003E565C"/>
    <w:rsid w:val="003E66EE"/>
    <w:rsid w:val="00416DBF"/>
    <w:rsid w:val="00442338"/>
    <w:rsid w:val="00452620"/>
    <w:rsid w:val="004A516D"/>
    <w:rsid w:val="004A6E82"/>
    <w:rsid w:val="004B1976"/>
    <w:rsid w:val="004B293D"/>
    <w:rsid w:val="004C5DC3"/>
    <w:rsid w:val="004E5758"/>
    <w:rsid w:val="004F6CD8"/>
    <w:rsid w:val="005867EB"/>
    <w:rsid w:val="005A2C12"/>
    <w:rsid w:val="005B59FD"/>
    <w:rsid w:val="005D083F"/>
    <w:rsid w:val="005D0D7D"/>
    <w:rsid w:val="005D4741"/>
    <w:rsid w:val="0063618B"/>
    <w:rsid w:val="006426E4"/>
    <w:rsid w:val="00646182"/>
    <w:rsid w:val="00656F94"/>
    <w:rsid w:val="00671B1A"/>
    <w:rsid w:val="00675FC5"/>
    <w:rsid w:val="00684244"/>
    <w:rsid w:val="006A4CFD"/>
    <w:rsid w:val="006A7497"/>
    <w:rsid w:val="006C649F"/>
    <w:rsid w:val="006E57B9"/>
    <w:rsid w:val="007033B6"/>
    <w:rsid w:val="00711D60"/>
    <w:rsid w:val="0072054D"/>
    <w:rsid w:val="0072076E"/>
    <w:rsid w:val="00735D7F"/>
    <w:rsid w:val="00735DB0"/>
    <w:rsid w:val="00750B59"/>
    <w:rsid w:val="00751C54"/>
    <w:rsid w:val="00752029"/>
    <w:rsid w:val="00752BB7"/>
    <w:rsid w:val="007561DA"/>
    <w:rsid w:val="007647DF"/>
    <w:rsid w:val="007757AF"/>
    <w:rsid w:val="00782EAD"/>
    <w:rsid w:val="007949B6"/>
    <w:rsid w:val="0079562E"/>
    <w:rsid w:val="00796935"/>
    <w:rsid w:val="007A31A9"/>
    <w:rsid w:val="007A6C6A"/>
    <w:rsid w:val="007B143D"/>
    <w:rsid w:val="007B50E8"/>
    <w:rsid w:val="007F6044"/>
    <w:rsid w:val="0080565B"/>
    <w:rsid w:val="008163A9"/>
    <w:rsid w:val="00842593"/>
    <w:rsid w:val="008455AB"/>
    <w:rsid w:val="008529CF"/>
    <w:rsid w:val="00853C59"/>
    <w:rsid w:val="008545D9"/>
    <w:rsid w:val="00855BE5"/>
    <w:rsid w:val="0085793B"/>
    <w:rsid w:val="00865EC1"/>
    <w:rsid w:val="0087032A"/>
    <w:rsid w:val="00873AF5"/>
    <w:rsid w:val="008944E1"/>
    <w:rsid w:val="008951D9"/>
    <w:rsid w:val="008A5CA4"/>
    <w:rsid w:val="008C2AA7"/>
    <w:rsid w:val="008F4C7D"/>
    <w:rsid w:val="009109DF"/>
    <w:rsid w:val="00911808"/>
    <w:rsid w:val="00924792"/>
    <w:rsid w:val="0096098D"/>
    <w:rsid w:val="009635B0"/>
    <w:rsid w:val="00966630"/>
    <w:rsid w:val="00981FDB"/>
    <w:rsid w:val="00982D7E"/>
    <w:rsid w:val="009846B1"/>
    <w:rsid w:val="00986D06"/>
    <w:rsid w:val="00993639"/>
    <w:rsid w:val="009D04A8"/>
    <w:rsid w:val="009D1025"/>
    <w:rsid w:val="009D51AF"/>
    <w:rsid w:val="009D5DC8"/>
    <w:rsid w:val="009D6A60"/>
    <w:rsid w:val="009D6B93"/>
    <w:rsid w:val="009F41C8"/>
    <w:rsid w:val="009F519F"/>
    <w:rsid w:val="00A1427F"/>
    <w:rsid w:val="00A22F5B"/>
    <w:rsid w:val="00A36815"/>
    <w:rsid w:val="00A4292A"/>
    <w:rsid w:val="00A54B1C"/>
    <w:rsid w:val="00A77700"/>
    <w:rsid w:val="00A87D74"/>
    <w:rsid w:val="00A90EA0"/>
    <w:rsid w:val="00A9585F"/>
    <w:rsid w:val="00AC30BD"/>
    <w:rsid w:val="00AE084E"/>
    <w:rsid w:val="00AE107C"/>
    <w:rsid w:val="00AE1437"/>
    <w:rsid w:val="00AE6238"/>
    <w:rsid w:val="00AF74A0"/>
    <w:rsid w:val="00B060AB"/>
    <w:rsid w:val="00B10538"/>
    <w:rsid w:val="00B115A6"/>
    <w:rsid w:val="00B23E37"/>
    <w:rsid w:val="00B26483"/>
    <w:rsid w:val="00B33713"/>
    <w:rsid w:val="00B40956"/>
    <w:rsid w:val="00B438C7"/>
    <w:rsid w:val="00B511BF"/>
    <w:rsid w:val="00B65095"/>
    <w:rsid w:val="00B658A9"/>
    <w:rsid w:val="00B72015"/>
    <w:rsid w:val="00B875A8"/>
    <w:rsid w:val="00BB2675"/>
    <w:rsid w:val="00BB31A9"/>
    <w:rsid w:val="00BC021C"/>
    <w:rsid w:val="00BD711C"/>
    <w:rsid w:val="00BE241E"/>
    <w:rsid w:val="00BE502A"/>
    <w:rsid w:val="00C04980"/>
    <w:rsid w:val="00C2788D"/>
    <w:rsid w:val="00C32001"/>
    <w:rsid w:val="00C33F15"/>
    <w:rsid w:val="00C35E6B"/>
    <w:rsid w:val="00C414F5"/>
    <w:rsid w:val="00C81802"/>
    <w:rsid w:val="00C91894"/>
    <w:rsid w:val="00C97BCD"/>
    <w:rsid w:val="00CA0D18"/>
    <w:rsid w:val="00CD543F"/>
    <w:rsid w:val="00CE59D3"/>
    <w:rsid w:val="00CF162A"/>
    <w:rsid w:val="00CF39FD"/>
    <w:rsid w:val="00D045D6"/>
    <w:rsid w:val="00D068AE"/>
    <w:rsid w:val="00D23123"/>
    <w:rsid w:val="00D45E6D"/>
    <w:rsid w:val="00D85F80"/>
    <w:rsid w:val="00D907DD"/>
    <w:rsid w:val="00D940BD"/>
    <w:rsid w:val="00DA4888"/>
    <w:rsid w:val="00DC3812"/>
    <w:rsid w:val="00DD36CF"/>
    <w:rsid w:val="00DD3859"/>
    <w:rsid w:val="00DD7673"/>
    <w:rsid w:val="00DE2E3A"/>
    <w:rsid w:val="00E122C4"/>
    <w:rsid w:val="00E3741E"/>
    <w:rsid w:val="00E96B32"/>
    <w:rsid w:val="00EB11E1"/>
    <w:rsid w:val="00EC793F"/>
    <w:rsid w:val="00ED7F28"/>
    <w:rsid w:val="00EE2216"/>
    <w:rsid w:val="00F0762F"/>
    <w:rsid w:val="00F1152A"/>
    <w:rsid w:val="00F25079"/>
    <w:rsid w:val="00F36B4F"/>
    <w:rsid w:val="00F56F57"/>
    <w:rsid w:val="00F7038F"/>
    <w:rsid w:val="00FA07FF"/>
    <w:rsid w:val="00FA7B8A"/>
    <w:rsid w:val="00FB3E8D"/>
    <w:rsid w:val="00FC4794"/>
    <w:rsid w:val="00FC705E"/>
    <w:rsid w:val="00FF4C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E39"/>
    <w:pPr>
      <w:ind w:firstLineChars="200" w:firstLine="420"/>
    </w:pPr>
  </w:style>
  <w:style w:type="table" w:styleId="a4">
    <w:name w:val="Table Grid"/>
    <w:basedOn w:val="a1"/>
    <w:uiPriority w:val="59"/>
    <w:rsid w:val="00AE10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Plain Text"/>
    <w:basedOn w:val="a"/>
    <w:link w:val="Char"/>
    <w:semiHidden/>
    <w:rsid w:val="00FB3E8D"/>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link w:val="a5"/>
    <w:semiHidden/>
    <w:rsid w:val="00FB3E8D"/>
    <w:rPr>
      <w:rFonts w:ascii="仿宋_GB2312" w:eastAsia="宋体" w:hAnsi="Times New Roman" w:cs="Times New Roman"/>
      <w:sz w:val="24"/>
      <w:szCs w:val="20"/>
    </w:rPr>
  </w:style>
  <w:style w:type="paragraph" w:styleId="a6">
    <w:name w:val="header"/>
    <w:basedOn w:val="a"/>
    <w:link w:val="Char0"/>
    <w:uiPriority w:val="99"/>
    <w:unhideWhenUsed/>
    <w:rsid w:val="00FA07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A07FF"/>
    <w:rPr>
      <w:sz w:val="18"/>
      <w:szCs w:val="18"/>
    </w:rPr>
  </w:style>
  <w:style w:type="paragraph" w:styleId="a7">
    <w:name w:val="footer"/>
    <w:basedOn w:val="a"/>
    <w:link w:val="Char1"/>
    <w:uiPriority w:val="99"/>
    <w:unhideWhenUsed/>
    <w:rsid w:val="00FA07FF"/>
    <w:pPr>
      <w:tabs>
        <w:tab w:val="center" w:pos="4153"/>
        <w:tab w:val="right" w:pos="8306"/>
      </w:tabs>
      <w:snapToGrid w:val="0"/>
      <w:jc w:val="left"/>
    </w:pPr>
    <w:rPr>
      <w:sz w:val="18"/>
      <w:szCs w:val="18"/>
    </w:rPr>
  </w:style>
  <w:style w:type="character" w:customStyle="1" w:styleId="Char1">
    <w:name w:val="页脚 Char"/>
    <w:basedOn w:val="a0"/>
    <w:link w:val="a7"/>
    <w:uiPriority w:val="99"/>
    <w:rsid w:val="00FA07FF"/>
    <w:rPr>
      <w:sz w:val="18"/>
      <w:szCs w:val="18"/>
    </w:rPr>
  </w:style>
</w:styles>
</file>

<file path=word/webSettings.xml><?xml version="1.0" encoding="utf-8"?>
<w:webSettings xmlns:r="http://schemas.openxmlformats.org/officeDocument/2006/relationships" xmlns:w="http://schemas.openxmlformats.org/wordprocessingml/2006/main">
  <w:divs>
    <w:div w:id="161358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762</Words>
  <Characters>4345</Characters>
  <Application>Microsoft Office Word</Application>
  <DocSecurity>0</DocSecurity>
  <Lines>36</Lines>
  <Paragraphs>10</Paragraphs>
  <ScaleCrop>false</ScaleCrop>
  <Company>Microsoft</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24</cp:revision>
  <dcterms:created xsi:type="dcterms:W3CDTF">2018-05-09T09:18:00Z</dcterms:created>
  <dcterms:modified xsi:type="dcterms:W3CDTF">2018-05-14T06:48:00Z</dcterms:modified>
</cp:coreProperties>
</file>